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4897A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ОБРАЗЕЦ ЗАЯВЛЕНИЯ</w:t>
      </w:r>
    </w:p>
    <w:p w14:paraId="038B6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6DD1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14:paraId="17969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14:paraId="7290EA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14:paraId="1A96C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14:paraId="6B219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14:paraId="5FC58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14:paraId="4617B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14:paraId="466D9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14:paraId="03FEF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b/>
          <w:color w:val="FF0000"/>
          <w:sz w:val="26"/>
          <w:szCs w:val="20"/>
        </w:rPr>
      </w:pPr>
    </w:p>
    <w:p w14:paraId="1CC45F7A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 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Иванова Петра Ивановича</w:t>
      </w:r>
    </w:p>
    <w:p w14:paraId="4AC76D88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                                  паспорт серия 0000 номер 000000 </w:t>
      </w:r>
    </w:p>
    <w:p w14:paraId="38A0C79B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14:paraId="416152AC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-ска</w:t>
      </w:r>
    </w:p>
    <w:p w14:paraId="61DF5A03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</w:p>
    <w:p w14:paraId="1DC32783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Адрес места жительства: город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-ск, </w:t>
      </w:r>
    </w:p>
    <w:p w14:paraId="1326C804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14:paraId="1F8E9D53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32"/>
        </w:rPr>
      </w:pPr>
    </w:p>
    <w:p w14:paraId="0237B1C0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Учитель биологии,</w:t>
      </w:r>
    </w:p>
    <w:p w14:paraId="4AF0BC94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14:paraId="53ECE080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«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14:paraId="655ECBD4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26DF0446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797FF6BB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Заявление</w:t>
      </w:r>
    </w:p>
    <w:p w14:paraId="4860A1C6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16"/>
          <w:szCs w:val="20"/>
          <w:highlight w:val="yellow"/>
        </w:rPr>
      </w:pPr>
    </w:p>
    <w:p w14:paraId="45697AA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высшей квалификационной категории </w:t>
      </w:r>
    </w:p>
    <w:p w14:paraId="1404B35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должности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учитель</w:t>
      </w:r>
    </w:p>
    <w:p w14:paraId="1F17AF8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</w:pPr>
    </w:p>
    <w:p w14:paraId="0ADA07D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В настоящее время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(выбрать нужный вариант)</w:t>
      </w:r>
    </w:p>
    <w:p w14:paraId="60B9995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□     квалификационной категории не имею;</w:t>
      </w:r>
    </w:p>
    <w:p w14:paraId="734FE54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B629C6">
      <w:pPr>
        <w:spacing w:after="0" w:line="240" w:lineRule="auto"/>
        <w:ind w:left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</w:t>
      </w:r>
      <w:r>
        <w:rPr>
          <w:rFonts w:ascii="Times New Roman" w:hAnsi="Times New Roman" w:eastAsia="Times New Roman" w:cs="Times New Roman"/>
          <w:color w:val="ED7D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(имел(а)) квалификационную категорию: 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первую квалификационную категорию, установлена приказом Министерства образования Тверской области от 12.03.2021 № 8-А</w:t>
      </w:r>
    </w:p>
    <w:p w14:paraId="6F1E104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2B715A1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>
        <w:rPr>
          <w:rFonts w:ascii="Times New Roman" w:hAnsi="Times New Roman" w:eastAsia="Times New Roman" w:cs="Times New Roman"/>
          <w:i/>
          <w:color w:val="000000"/>
        </w:rPr>
        <w:t>(*- обязательные сведения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</w:p>
    <w:p w14:paraId="7DEF551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14:paraId="180164E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>Профессиональное образование: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</w:p>
    <w:p w14:paraId="4E3DFAB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«Биология», квалификация «Биолог, преподаватель биологии и химии».</w:t>
      </w:r>
    </w:p>
    <w:p w14:paraId="24519C6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412EA4F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Стаж педагогической работы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10 лет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том числе в указанной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должности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8 лет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.</w:t>
      </w:r>
    </w:p>
    <w:p w14:paraId="64316C3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года:</w:t>
      </w:r>
    </w:p>
    <w:p w14:paraId="75FA142D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2022 год – Тверской государственный университет, программа «Актуальные вопросы методики преподавания», 120 часов.</w:t>
      </w:r>
    </w:p>
    <w:p w14:paraId="32F023B8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часа.</w:t>
      </w:r>
    </w:p>
    <w:p w14:paraId="61B369D8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0"/>
          <w:szCs w:val="20"/>
        </w:rPr>
      </w:pPr>
    </w:p>
    <w:p w14:paraId="5F46D89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 следующие профессиональные достижения и награды: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</w:p>
    <w:p w14:paraId="2272D62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Благодарность Министерства образования Тверской области за добросовестный труд и достигнутые успехи в профессиональной деятельности. </w:t>
      </w:r>
    </w:p>
    <w:p w14:paraId="084A7DA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Почетная грамота Администрации города </w:t>
      </w:r>
      <w:r>
        <w:rPr>
          <w:rFonts w:ascii="Times New Roman" w:hAnsi="Times New Roman" w:eastAsia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-ска за успехи в организации учебного процесса и большой личный вклад в обучение и воспитание учащихся.</w:t>
      </w:r>
    </w:p>
    <w:p w14:paraId="6126E92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Благодарность Управления образования города </w:t>
      </w:r>
      <w:r>
        <w:rPr>
          <w:rFonts w:ascii="Times New Roman" w:hAnsi="Times New Roman" w:eastAsia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-ска за подготовку городской команды участников регионального конкурса по биологии.</w:t>
      </w:r>
    </w:p>
    <w:p w14:paraId="77C3087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Грамота за 1 место в муниципальном этапе конкурса «Учитель года». </w:t>
      </w:r>
    </w:p>
    <w:p w14:paraId="34A0B32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20"/>
          <w:szCs w:val="20"/>
        </w:rPr>
      </w:pPr>
    </w:p>
    <w:p w14:paraId="3843809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</w:rPr>
        <w:t>не имею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(нужное подчеркнуть)</w:t>
      </w:r>
    </w:p>
    <w:p w14:paraId="122526A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Вхожу/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>не вхожу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(нужное подчеркнуть)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14:paraId="12C7634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10"/>
          <w:szCs w:val="10"/>
        </w:rPr>
      </w:pPr>
    </w:p>
    <w:p w14:paraId="3415673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>Сведения о профессиональной деятельности:</w:t>
      </w:r>
    </w:p>
    <w:p w14:paraId="6C278A7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31EFB45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1)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Достижение обучающимися положительной динамики результатов освоения образовательных программ по итогам мониторингов, проводимых организацией:</w:t>
      </w:r>
    </w:p>
    <w:p w14:paraId="154711C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Положительная динамика учебных достижений(5-9 классы):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1"/>
        <w:gridCol w:w="2393"/>
        <w:gridCol w:w="2393"/>
        <w:gridCol w:w="2393"/>
      </w:tblGrid>
      <w:tr w14:paraId="1DF1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92EB8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Учебный год</w:t>
            </w:r>
          </w:p>
        </w:tc>
        <w:tc>
          <w:tcPr>
            <w:tcW w:w="2393" w:type="dxa"/>
          </w:tcPr>
          <w:p w14:paraId="49D303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2020-2021</w:t>
            </w:r>
          </w:p>
        </w:tc>
        <w:tc>
          <w:tcPr>
            <w:tcW w:w="2393" w:type="dxa"/>
          </w:tcPr>
          <w:p w14:paraId="25F9C9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2021-2022</w:t>
            </w:r>
          </w:p>
        </w:tc>
        <w:tc>
          <w:tcPr>
            <w:tcW w:w="2393" w:type="dxa"/>
          </w:tcPr>
          <w:p w14:paraId="2BB24F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2022-2023</w:t>
            </w:r>
          </w:p>
        </w:tc>
      </w:tr>
      <w:tr w14:paraId="6F72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25AD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Класс 5</w:t>
            </w:r>
          </w:p>
        </w:tc>
        <w:tc>
          <w:tcPr>
            <w:tcW w:w="2393" w:type="dxa"/>
          </w:tcPr>
          <w:p w14:paraId="646AAF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63 %</w:t>
            </w:r>
          </w:p>
        </w:tc>
        <w:tc>
          <w:tcPr>
            <w:tcW w:w="2393" w:type="dxa"/>
          </w:tcPr>
          <w:p w14:paraId="3D8DCF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14:paraId="17C453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67 %</w:t>
            </w:r>
          </w:p>
        </w:tc>
      </w:tr>
      <w:tr w14:paraId="1DD3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0E8CE0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Класс 6</w:t>
            </w:r>
          </w:p>
        </w:tc>
        <w:tc>
          <w:tcPr>
            <w:tcW w:w="2393" w:type="dxa"/>
          </w:tcPr>
          <w:p w14:paraId="22FDCD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64 %</w:t>
            </w:r>
          </w:p>
        </w:tc>
        <w:tc>
          <w:tcPr>
            <w:tcW w:w="2393" w:type="dxa"/>
          </w:tcPr>
          <w:p w14:paraId="24CFE5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66 %</w:t>
            </w:r>
          </w:p>
        </w:tc>
        <w:tc>
          <w:tcPr>
            <w:tcW w:w="2393" w:type="dxa"/>
          </w:tcPr>
          <w:p w14:paraId="464CBF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68 %</w:t>
            </w:r>
          </w:p>
        </w:tc>
      </w:tr>
      <w:tr w14:paraId="61964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71B6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Класс 9</w:t>
            </w:r>
          </w:p>
        </w:tc>
        <w:tc>
          <w:tcPr>
            <w:tcW w:w="2393" w:type="dxa"/>
          </w:tcPr>
          <w:p w14:paraId="6ED979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65 %</w:t>
            </w:r>
          </w:p>
        </w:tc>
        <w:tc>
          <w:tcPr>
            <w:tcW w:w="2393" w:type="dxa"/>
          </w:tcPr>
          <w:p w14:paraId="4FEF7C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67 %</w:t>
            </w:r>
          </w:p>
        </w:tc>
        <w:tc>
          <w:tcPr>
            <w:tcW w:w="2393" w:type="dxa"/>
          </w:tcPr>
          <w:p w14:paraId="32E073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69 %</w:t>
            </w:r>
          </w:p>
        </w:tc>
      </w:tr>
    </w:tbl>
    <w:p w14:paraId="55C85B2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Анализ результатов внутреннего мониторинга и контроля позволяет сделать вывод, что обучающиеся моих классов показывают положительную динамику результатов освоения моего предмета.</w:t>
      </w:r>
    </w:p>
    <w:p w14:paraId="453C204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10"/>
          <w:szCs w:val="10"/>
        </w:rPr>
      </w:pPr>
    </w:p>
    <w:p w14:paraId="55D72F4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2)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Федерации:</w:t>
      </w:r>
    </w:p>
    <w:p w14:paraId="4A94DEA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 в 2020-2023 учебных годах.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1914"/>
        <w:gridCol w:w="1914"/>
        <w:gridCol w:w="1914"/>
        <w:gridCol w:w="1915"/>
      </w:tblGrid>
      <w:tr w14:paraId="4CA14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40416E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14:paraId="7381D4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2000-2001</w:t>
            </w:r>
          </w:p>
        </w:tc>
        <w:tc>
          <w:tcPr>
            <w:tcW w:w="1914" w:type="dxa"/>
          </w:tcPr>
          <w:p w14:paraId="26BF11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2001-2002</w:t>
            </w:r>
          </w:p>
        </w:tc>
        <w:tc>
          <w:tcPr>
            <w:tcW w:w="1914" w:type="dxa"/>
          </w:tcPr>
          <w:p w14:paraId="1A654D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2002-2003</w:t>
            </w:r>
          </w:p>
        </w:tc>
        <w:tc>
          <w:tcPr>
            <w:tcW w:w="1915" w:type="dxa"/>
          </w:tcPr>
          <w:p w14:paraId="7CCC9B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14:paraId="07F4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6A13F6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14:paraId="0AB257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14:paraId="2B60F3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14:paraId="48D950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14:paraId="4F4852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14:paraId="1D44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276F9E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14:paraId="16E202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14:paraId="5049B2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14:paraId="048D61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14:paraId="35FAEE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14:paraId="69DF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141C15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14:paraId="79CC6B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14:paraId="0D50E0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14:paraId="0B6382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14:paraId="692E605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14:paraId="3D351D1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bookmarkStart w:id="0" w:name="_GoBack"/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Подтверждающие документы:</w:t>
      </w:r>
    </w:p>
    <w:p w14:paraId="0AC83C7F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1. Копия протокола проверки результатов ОГЭ 2021 год.</w:t>
      </w:r>
    </w:p>
    <w:p w14:paraId="4B3BC0B0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2. Копия протокола проверки результатов ОГЭ 2022 год.</w:t>
      </w:r>
    </w:p>
    <w:p w14:paraId="4861884A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3. Копия протокола проверки результатов ОГЭ 2</w:t>
      </w:r>
      <w:bookmarkEnd w:id="0"/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023 год.</w:t>
      </w:r>
    </w:p>
    <w:p w14:paraId="50570A7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 91 балл за ЕГЭ.</w:t>
      </w:r>
    </w:p>
    <w:p w14:paraId="19E578B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/>
          <w:color w:val="000000"/>
          <w:sz w:val="10"/>
          <w:szCs w:val="10"/>
        </w:rPr>
      </w:pPr>
    </w:p>
    <w:p w14:paraId="2323170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3)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соревнованиях:</w:t>
      </w:r>
    </w:p>
    <w:p w14:paraId="0AEC705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Участие в предметных олимпиадах, рекомендованных Министерством просвещения Российской Федерации</w:t>
      </w:r>
    </w:p>
    <w:tbl>
      <w:tblPr>
        <w:tblStyle w:val="6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110"/>
        <w:gridCol w:w="1666"/>
        <w:gridCol w:w="1276"/>
        <w:gridCol w:w="1535"/>
        <w:gridCol w:w="1725"/>
      </w:tblGrid>
      <w:tr w14:paraId="6896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5" w:type="dxa"/>
          </w:tcPr>
          <w:p w14:paraId="66B5D7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10" w:type="dxa"/>
          </w:tcPr>
          <w:p w14:paraId="6F0CBD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666" w:type="dxa"/>
          </w:tcPr>
          <w:p w14:paraId="607736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победители</w:t>
            </w:r>
          </w:p>
        </w:tc>
        <w:tc>
          <w:tcPr>
            <w:tcW w:w="1276" w:type="dxa"/>
          </w:tcPr>
          <w:p w14:paraId="288B1B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призеры</w:t>
            </w:r>
          </w:p>
        </w:tc>
        <w:tc>
          <w:tcPr>
            <w:tcW w:w="1535" w:type="dxa"/>
          </w:tcPr>
          <w:p w14:paraId="61BBEF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725" w:type="dxa"/>
          </w:tcPr>
          <w:p w14:paraId="447E1E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14:paraId="6D6A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5" w:type="dxa"/>
          </w:tcPr>
          <w:p w14:paraId="424B3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2020/2021</w:t>
            </w:r>
          </w:p>
        </w:tc>
        <w:tc>
          <w:tcPr>
            <w:tcW w:w="2110" w:type="dxa"/>
          </w:tcPr>
          <w:p w14:paraId="49141E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14:paraId="4F6661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14:paraId="701055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14:paraId="732D56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14:paraId="575CC2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сводный протокол олимпиады по биологии от 00.00.2021</w:t>
            </w:r>
          </w:p>
        </w:tc>
      </w:tr>
      <w:tr w14:paraId="145D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5" w:type="dxa"/>
          </w:tcPr>
          <w:p w14:paraId="7FE0DC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2021/2022</w:t>
            </w:r>
          </w:p>
        </w:tc>
        <w:tc>
          <w:tcPr>
            <w:tcW w:w="2110" w:type="dxa"/>
          </w:tcPr>
          <w:p w14:paraId="528FF10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14:paraId="0F74B3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14:paraId="02A3A7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14:paraId="133D4F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14:paraId="46D680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сводный протокол олимпиады по биологии от 00.00.2022</w:t>
            </w:r>
          </w:p>
        </w:tc>
      </w:tr>
      <w:tr w14:paraId="2F0A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5" w:type="dxa"/>
          </w:tcPr>
          <w:p w14:paraId="6E2965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2022/2023</w:t>
            </w:r>
          </w:p>
        </w:tc>
        <w:tc>
          <w:tcPr>
            <w:tcW w:w="2110" w:type="dxa"/>
          </w:tcPr>
          <w:p w14:paraId="5FC16D2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6" w:type="dxa"/>
          </w:tcPr>
          <w:p w14:paraId="7E4168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276" w:type="dxa"/>
          </w:tcPr>
          <w:p w14:paraId="5D06B3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35" w:type="dxa"/>
          </w:tcPr>
          <w:p w14:paraId="13315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</w:tcPr>
          <w:p w14:paraId="5354AB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сводный протокол олимпиады по биологии от 00.00.2023</w:t>
            </w:r>
          </w:p>
        </w:tc>
      </w:tr>
    </w:tbl>
    <w:p w14:paraId="4B8EE7A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Участие в предметных олимпиадах, в том числе дистанционных: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2124"/>
        <w:gridCol w:w="1732"/>
        <w:gridCol w:w="1289"/>
        <w:gridCol w:w="1524"/>
        <w:gridCol w:w="1456"/>
      </w:tblGrid>
      <w:tr w14:paraId="7140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5D54FC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25" w:type="dxa"/>
          </w:tcPr>
          <w:p w14:paraId="0C104E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732" w:type="dxa"/>
          </w:tcPr>
          <w:p w14:paraId="3366F8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Победители</w:t>
            </w:r>
          </w:p>
        </w:tc>
        <w:tc>
          <w:tcPr>
            <w:tcW w:w="1289" w:type="dxa"/>
          </w:tcPr>
          <w:p w14:paraId="495620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Призеры</w:t>
            </w:r>
          </w:p>
        </w:tc>
        <w:tc>
          <w:tcPr>
            <w:tcW w:w="1524" w:type="dxa"/>
          </w:tcPr>
          <w:p w14:paraId="1FEC28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56" w:type="dxa"/>
          </w:tcPr>
          <w:p w14:paraId="755EA8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основание</w:t>
            </w:r>
          </w:p>
        </w:tc>
      </w:tr>
      <w:tr w14:paraId="200D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5CA526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2020/2021</w:t>
            </w:r>
          </w:p>
        </w:tc>
        <w:tc>
          <w:tcPr>
            <w:tcW w:w="2125" w:type="dxa"/>
          </w:tcPr>
          <w:p w14:paraId="65E141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Международная олимпиада «Фоксфорда» по биологии</w:t>
            </w:r>
          </w:p>
        </w:tc>
        <w:tc>
          <w:tcPr>
            <w:tcW w:w="1732" w:type="dxa"/>
          </w:tcPr>
          <w:p w14:paraId="78FC2D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9" w:type="dxa"/>
          </w:tcPr>
          <w:p w14:paraId="44725F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14:paraId="3F50E7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6" w:type="dxa"/>
          </w:tcPr>
          <w:p w14:paraId="166BD8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14:paraId="6D27E6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14:paraId="5B9859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14:paraId="781559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14:paraId="55B570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14:paraId="334B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55391B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2021/2022</w:t>
            </w:r>
          </w:p>
        </w:tc>
        <w:tc>
          <w:tcPr>
            <w:tcW w:w="2125" w:type="dxa"/>
          </w:tcPr>
          <w:p w14:paraId="0AECAF4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Международная олимпиада проекта «Инфоурок» по биологии</w:t>
            </w:r>
          </w:p>
        </w:tc>
        <w:tc>
          <w:tcPr>
            <w:tcW w:w="1732" w:type="dxa"/>
          </w:tcPr>
          <w:p w14:paraId="1EB55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14:paraId="740CAF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14:paraId="2BF071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56" w:type="dxa"/>
          </w:tcPr>
          <w:p w14:paraId="28C2DB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14:paraId="05F679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14:paraId="441E43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14:paraId="647853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14:paraId="480D22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  <w:tr w14:paraId="5FF7B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1EB30F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2022/2023</w:t>
            </w:r>
          </w:p>
        </w:tc>
        <w:tc>
          <w:tcPr>
            <w:tcW w:w="2125" w:type="dxa"/>
          </w:tcPr>
          <w:p w14:paraId="62E1E67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Всероссийская олимпиада школьников «Биология»</w:t>
            </w:r>
          </w:p>
        </w:tc>
        <w:tc>
          <w:tcPr>
            <w:tcW w:w="1732" w:type="dxa"/>
          </w:tcPr>
          <w:p w14:paraId="2BC82A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14:paraId="50959D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--</w:t>
            </w:r>
          </w:p>
        </w:tc>
        <w:tc>
          <w:tcPr>
            <w:tcW w:w="1524" w:type="dxa"/>
          </w:tcPr>
          <w:p w14:paraId="73C1C2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56" w:type="dxa"/>
          </w:tcPr>
          <w:p w14:paraId="605447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дипломы:</w:t>
            </w:r>
          </w:p>
          <w:p w14:paraId="33E2E7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14:paraId="180EE2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0000-00</w:t>
            </w:r>
          </w:p>
          <w:p w14:paraId="1551FC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…</w:t>
            </w:r>
          </w:p>
        </w:tc>
      </w:tr>
    </w:tbl>
    <w:p w14:paraId="6B7FBF2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Участие в конкурсах: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2643"/>
        <w:gridCol w:w="2065"/>
        <w:gridCol w:w="1918"/>
        <w:gridCol w:w="1918"/>
      </w:tblGrid>
      <w:tr w14:paraId="0D14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27" w:type="dxa"/>
            <w:vMerge w:val="restart"/>
          </w:tcPr>
          <w:p w14:paraId="25BCB9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14:paraId="10E84B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14:paraId="35265B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14:paraId="6E0B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7" w:type="dxa"/>
            <w:vMerge w:val="continue"/>
          </w:tcPr>
          <w:p w14:paraId="76F032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 w:val="continue"/>
          </w:tcPr>
          <w:p w14:paraId="4B805B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14:paraId="66874C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2000-2001</w:t>
            </w:r>
          </w:p>
        </w:tc>
        <w:tc>
          <w:tcPr>
            <w:tcW w:w="1918" w:type="dxa"/>
          </w:tcPr>
          <w:p w14:paraId="535085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2001-2002</w:t>
            </w:r>
          </w:p>
        </w:tc>
        <w:tc>
          <w:tcPr>
            <w:tcW w:w="1918" w:type="dxa"/>
          </w:tcPr>
          <w:p w14:paraId="01F46A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2002-2003</w:t>
            </w:r>
          </w:p>
        </w:tc>
      </w:tr>
      <w:tr w14:paraId="5573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710BEF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14:paraId="60F66B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14:paraId="1B344B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14:paraId="6151EB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14:paraId="0909CE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14:paraId="590DE7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14:paraId="4FC3BF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14:paraId="3BBF3D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14:paraId="168E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7A8002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14:paraId="4863D6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14:paraId="796841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14:paraId="01B81C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14:paraId="120913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14:paraId="3E05FA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14:paraId="413A68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14:paraId="3A53F7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14:paraId="282A2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517ADF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14:paraId="37C8EF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Квест-игра «По страницам Красной книги»</w:t>
            </w:r>
          </w:p>
        </w:tc>
        <w:tc>
          <w:tcPr>
            <w:tcW w:w="2065" w:type="dxa"/>
          </w:tcPr>
          <w:p w14:paraId="4E4BB7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14:paraId="00EC8E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14:paraId="1B9C5A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14:paraId="573A81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14:paraId="02645E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14:paraId="5400EF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14:paraId="14F42D3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муниципальный уровень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:</w:t>
      </w:r>
    </w:p>
    <w:p w14:paraId="0FCBF8C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00.00.2000 № 00.</w:t>
      </w:r>
    </w:p>
    <w:p w14:paraId="59D13AC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региональный уровень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:</w:t>
      </w:r>
    </w:p>
    <w:p w14:paraId="2D82FEB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Грамота ученицы 5-б класса за 1 место в  региональном конкурсе «Лучшая кормушка для зимующих птиц в номинации «Дизайн кормушки» от 00.00.2000 № 00 и т.д.</w:t>
      </w:r>
    </w:p>
    <w:p w14:paraId="6DB8FEE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федеральный уровень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:</w:t>
      </w:r>
    </w:p>
    <w:p w14:paraId="5E5675C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Грамота победителя в дистанционной квест – игре «По страницам Красной книги» от 00.00.2000 № 00 выдана ученику 7 класс Иванову Ивану и т.д.</w:t>
      </w:r>
    </w:p>
    <w:p w14:paraId="6D48D8A1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color w:val="000000"/>
          <w:sz w:val="10"/>
          <w:szCs w:val="10"/>
        </w:rPr>
      </w:pPr>
    </w:p>
    <w:p w14:paraId="19422C7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4)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инновационной: </w:t>
      </w:r>
    </w:p>
    <w:p w14:paraId="28CDDA2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477"/>
      </w:tblGrid>
      <w:tr w14:paraId="3613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061800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14:paraId="536FCF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Название</w:t>
            </w:r>
          </w:p>
        </w:tc>
      </w:tr>
      <w:tr w14:paraId="11C19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621534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14:paraId="597BE9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Информационно-коммуникационные технологии (ИКТ) в предметном обучении.</w:t>
            </w:r>
          </w:p>
        </w:tc>
      </w:tr>
      <w:tr w14:paraId="06723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00589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Технологии</w:t>
            </w:r>
          </w:p>
        </w:tc>
        <w:tc>
          <w:tcPr>
            <w:tcW w:w="7478" w:type="dxa"/>
          </w:tcPr>
          <w:p w14:paraId="099296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Личностно - ориентированное обучение</w:t>
            </w:r>
          </w:p>
          <w:p w14:paraId="47A27A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Создание ситуации успеха</w:t>
            </w:r>
          </w:p>
          <w:p w14:paraId="6977F8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Дифференцированное обучение</w:t>
            </w:r>
          </w:p>
          <w:p w14:paraId="735B07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Здоровье сберегающие технологии</w:t>
            </w:r>
          </w:p>
          <w:p w14:paraId="65263E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Технологии критического мышления и т. д</w:t>
            </w:r>
          </w:p>
        </w:tc>
      </w:tr>
      <w:tr w14:paraId="2538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704512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Информационные технологии</w:t>
            </w:r>
          </w:p>
        </w:tc>
        <w:tc>
          <w:tcPr>
            <w:tcW w:w="7478" w:type="dxa"/>
          </w:tcPr>
          <w:p w14:paraId="3E8287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Ведение рабочей документации в электронном формате.</w:t>
            </w:r>
          </w:p>
          <w:p w14:paraId="5982BF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Исследовательская и проектная деятельность обучающихся</w:t>
            </w:r>
          </w:p>
          <w:p w14:paraId="249E4E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Использование интернет – ресурсов</w:t>
            </w:r>
          </w:p>
          <w:p w14:paraId="2623B8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Дистанционное обучение для обучающихся, находящихся на больничном</w:t>
            </w:r>
          </w:p>
          <w:p w14:paraId="2405CB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14:paraId="7ACF16E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«Преемственность приемов и формирование УУД на уроках биологии». На районном методическом объединении выступила с докладом на тему: «Причины неуспеваемости и потери интереса к обучению. Кто виноват?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педагогическим опытом на областной педагогической конференции на тему: «Качество и результативность обучения». Представила на федеральном уровне разработки уроков и внеклассных мероприятий. Конспекты и фотоотчеты (прилагаются) – ссылка.</w:t>
      </w:r>
    </w:p>
    <w:p w14:paraId="3D2F8008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10"/>
          <w:szCs w:val="10"/>
        </w:rPr>
      </w:pPr>
    </w:p>
    <w:p w14:paraId="2F41CCC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школьный уровень:</w:t>
      </w:r>
    </w:p>
    <w:p w14:paraId="082B8AC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Протокол педагогического совете «Приемственность приемов и формирование УУД на уроках биологии». </w:t>
      </w:r>
    </w:p>
    <w:p w14:paraId="47B2FA6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14:paraId="6CDC62E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районный уровень:</w:t>
      </w:r>
    </w:p>
    <w:p w14:paraId="17ACFE3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Протокол районного методического объединения - темы выступления: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</w:p>
    <w:p w14:paraId="4159F02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 «Формирование программ по ФОП».</w:t>
      </w:r>
    </w:p>
    <w:p w14:paraId="5BA08AB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региональный уровень:</w:t>
      </w:r>
    </w:p>
    <w:p w14:paraId="0411CAC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Программа областной педагогической конференции.</w:t>
      </w:r>
    </w:p>
    <w:p w14:paraId="3FAAA9F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Имеются материалы, размещенные в сети Интернет (скриншоты страниц сайтов и ссылки на размещение материалов).</w:t>
      </w:r>
    </w:p>
    <w:p w14:paraId="15ED15B3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Также мною разработаны памятки учебных занятий согласно требованием ФГОС, контрольные работы, самостоятельные работы, тесты.</w:t>
      </w:r>
    </w:p>
    <w:p w14:paraId="58708D85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10"/>
          <w:szCs w:val="10"/>
        </w:rPr>
      </w:pPr>
    </w:p>
    <w:p w14:paraId="6F97624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5)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конкурсах:</w:t>
      </w:r>
    </w:p>
    <w:p w14:paraId="6DC9C80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Я являюсь:</w:t>
      </w:r>
    </w:p>
    <w:p w14:paraId="1EB2A74D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членом жюри муниципального этапа Всероссийской олимпиады школьников по биологии 2021-2003 (приложение к приказу управления образованием);</w:t>
      </w:r>
    </w:p>
    <w:p w14:paraId="46BBA151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членом жюри конкурса рефератов 2021-2003(приложение к приказу управления образованием);</w:t>
      </w:r>
    </w:p>
    <w:p w14:paraId="5EBB526C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специалистом по оценке профессиональной деятельности педагогических работников, проходящих аттестацию на первую и высшую квалификационную категорию (справка отдела образования);</w:t>
      </w:r>
    </w:p>
    <w:p w14:paraId="66A676D4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старшим экспертом предметной комиссии по биологии ГИА – 9 класс (удостоверение о повышении квалификации от 00.00.0000 №0000/00);</w:t>
      </w:r>
    </w:p>
    <w:p w14:paraId="3FAE09F2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членом жюри конкурса по биологии (приказ управления образованием);</w:t>
      </w:r>
    </w:p>
    <w:p w14:paraId="4F08F5C2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руководителем школьного методического объединения по биологии (приказ управления образованием).</w:t>
      </w:r>
    </w:p>
    <w:p w14:paraId="235B6AB5">
      <w:pPr>
        <w:pStyle w:val="8"/>
        <w:spacing w:after="0" w:line="240" w:lineRule="auto"/>
        <w:ind w:left="0"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Участвую в конкурсах профессионального мастерства на различных уровнях:</w:t>
      </w:r>
    </w:p>
    <w:tbl>
      <w:tblPr>
        <w:tblStyle w:val="6"/>
        <w:tblW w:w="0" w:type="auto"/>
        <w:tblInd w:w="7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268"/>
        <w:gridCol w:w="2693"/>
        <w:gridCol w:w="2517"/>
      </w:tblGrid>
      <w:tr w14:paraId="32492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dxa"/>
            <w:vMerge w:val="restart"/>
          </w:tcPr>
          <w:p w14:paraId="685762C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68" w:type="dxa"/>
          </w:tcPr>
          <w:p w14:paraId="6341BC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муниципальный уровень</w:t>
            </w:r>
          </w:p>
        </w:tc>
        <w:tc>
          <w:tcPr>
            <w:tcW w:w="2693" w:type="dxa"/>
          </w:tcPr>
          <w:p w14:paraId="751ACB7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региональный уровень</w:t>
            </w:r>
          </w:p>
        </w:tc>
        <w:tc>
          <w:tcPr>
            <w:tcW w:w="2517" w:type="dxa"/>
          </w:tcPr>
          <w:p w14:paraId="126DD44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федеральный/</w:t>
            </w:r>
          </w:p>
          <w:p w14:paraId="7BA8D6F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всероссийский уровень</w:t>
            </w:r>
          </w:p>
        </w:tc>
      </w:tr>
      <w:tr w14:paraId="0068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dxa"/>
            <w:vMerge w:val="continue"/>
          </w:tcPr>
          <w:p w14:paraId="6F58DE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67593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693" w:type="dxa"/>
          </w:tcPr>
          <w:p w14:paraId="3804A4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  <w:tc>
          <w:tcPr>
            <w:tcW w:w="2517" w:type="dxa"/>
          </w:tcPr>
          <w:p w14:paraId="7D085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наименование конкурса, результат</w:t>
            </w:r>
          </w:p>
        </w:tc>
      </w:tr>
      <w:tr w14:paraId="29D4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dxa"/>
          </w:tcPr>
          <w:p w14:paraId="22E5A7CD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2021-2023</w:t>
            </w:r>
          </w:p>
        </w:tc>
        <w:tc>
          <w:tcPr>
            <w:tcW w:w="2268" w:type="dxa"/>
          </w:tcPr>
          <w:p w14:paraId="16F825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«Учитель года» - призер</w:t>
            </w:r>
          </w:p>
        </w:tc>
        <w:tc>
          <w:tcPr>
            <w:tcW w:w="2693" w:type="dxa"/>
          </w:tcPr>
          <w:p w14:paraId="272209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Конкурс профессионального мастерства «Лучшая методическая разработка урока по биологии», участник</w:t>
            </w:r>
          </w:p>
        </w:tc>
        <w:tc>
          <w:tcPr>
            <w:tcW w:w="2517" w:type="dxa"/>
          </w:tcPr>
          <w:p w14:paraId="015005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Всероссийский профессиональный педагогический конкурс «Современный урок», 3 место -  призер</w:t>
            </w:r>
          </w:p>
        </w:tc>
      </w:tr>
    </w:tbl>
    <w:p w14:paraId="04E3C23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833F4C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Приложения:</w:t>
      </w:r>
    </w:p>
    <w:p w14:paraId="6D17E885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14:paraId="327BC22C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14:paraId="0A9384F4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3. Копии документов о прохождении программ повышения квалификации на 3 л. в 1 экз.</w:t>
      </w:r>
    </w:p>
    <w:p w14:paraId="522D4BF4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4. Копии документов о достижениях и наградах на 4 л. в 1 экз.</w:t>
      </w:r>
    </w:p>
    <w:p w14:paraId="13E8A60B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5. и так далее – перечисляются документы, которые прилагаются к заявлению (в том числе подтверждающие документы, указанные в тексте заявления).</w:t>
      </w:r>
    </w:p>
    <w:p w14:paraId="071553E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</w:p>
    <w:p w14:paraId="1C56A8A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Контактные данные для обратной связи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:</w:t>
      </w:r>
    </w:p>
    <w:p w14:paraId="4801EA92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Телефон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+7(000)000-00-00</w:t>
      </w:r>
    </w:p>
    <w:p w14:paraId="3C435EA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Адрес электронной почты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   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xxxxxx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@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mail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.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ru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</w:p>
    <w:p w14:paraId="254789D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0DF31AA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EBD31E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14:paraId="7459713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14:paraId="4CABD8C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государственным образовательным организациям,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14:paraId="43AE05A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14:paraId="59E40A5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14:paraId="72C5946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14:paraId="4F87F0D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0BF924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14:paraId="6C8ABD80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8E7C580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_______________________________</w:t>
      </w:r>
    </w:p>
    <w:p w14:paraId="407FCA2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подпись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расшифровка подписи</w:t>
      </w:r>
    </w:p>
    <w:p w14:paraId="00F7D35F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14:paraId="44313EAD">
      <w:pPr>
        <w:spacing w:after="0" w:line="240" w:lineRule="auto"/>
        <w:jc w:val="right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«____» __________________20___г.</w:t>
      </w:r>
    </w:p>
    <w:sectPr>
      <w:headerReference r:id="rId5" w:type="default"/>
      <w:pgSz w:w="11906" w:h="16838"/>
      <w:pgMar w:top="1134" w:right="851" w:bottom="709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98357080"/>
      <w:docPartObj>
        <w:docPartGallery w:val="autotext"/>
      </w:docPartObj>
    </w:sdtPr>
    <w:sdtContent>
      <w:p w14:paraId="757AD2E9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D68D3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C6557"/>
    <w:multiLevelType w:val="multilevel"/>
    <w:tmpl w:val="68EC655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10"/>
    <w:rsid w:val="00007DD5"/>
    <w:rsid w:val="00013ADF"/>
    <w:rsid w:val="00026BCF"/>
    <w:rsid w:val="0004709F"/>
    <w:rsid w:val="00071F32"/>
    <w:rsid w:val="00080EBF"/>
    <w:rsid w:val="0009603D"/>
    <w:rsid w:val="000B660F"/>
    <w:rsid w:val="000E7BC9"/>
    <w:rsid w:val="001621FF"/>
    <w:rsid w:val="001A62BA"/>
    <w:rsid w:val="001B6444"/>
    <w:rsid w:val="00286D17"/>
    <w:rsid w:val="002A748B"/>
    <w:rsid w:val="002C32BC"/>
    <w:rsid w:val="002D4D10"/>
    <w:rsid w:val="00342203"/>
    <w:rsid w:val="0035011B"/>
    <w:rsid w:val="00425249"/>
    <w:rsid w:val="0042554A"/>
    <w:rsid w:val="00551D7C"/>
    <w:rsid w:val="00580333"/>
    <w:rsid w:val="006123D3"/>
    <w:rsid w:val="00613961"/>
    <w:rsid w:val="0063016F"/>
    <w:rsid w:val="00654451"/>
    <w:rsid w:val="00685863"/>
    <w:rsid w:val="00696E9F"/>
    <w:rsid w:val="006A4AAF"/>
    <w:rsid w:val="006B4853"/>
    <w:rsid w:val="006F323A"/>
    <w:rsid w:val="007740A8"/>
    <w:rsid w:val="00782623"/>
    <w:rsid w:val="00793AA5"/>
    <w:rsid w:val="00851685"/>
    <w:rsid w:val="008C1BF5"/>
    <w:rsid w:val="00911569"/>
    <w:rsid w:val="00917B5A"/>
    <w:rsid w:val="009A1AA9"/>
    <w:rsid w:val="009D152D"/>
    <w:rsid w:val="00A431E5"/>
    <w:rsid w:val="00A652B7"/>
    <w:rsid w:val="00B44792"/>
    <w:rsid w:val="00B54164"/>
    <w:rsid w:val="00B70992"/>
    <w:rsid w:val="00B7144B"/>
    <w:rsid w:val="00BC53AF"/>
    <w:rsid w:val="00BE57ED"/>
    <w:rsid w:val="00C17E19"/>
    <w:rsid w:val="00C22BFB"/>
    <w:rsid w:val="00C308BA"/>
    <w:rsid w:val="00C31995"/>
    <w:rsid w:val="00C67A29"/>
    <w:rsid w:val="00C82B04"/>
    <w:rsid w:val="00CC4234"/>
    <w:rsid w:val="00DF1E98"/>
    <w:rsid w:val="00E043D7"/>
    <w:rsid w:val="00E4504F"/>
    <w:rsid w:val="00EC25D4"/>
    <w:rsid w:val="00F42962"/>
    <w:rsid w:val="00F53045"/>
    <w:rsid w:val="056155CB"/>
    <w:rsid w:val="199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Верхний колонтитул Знак"/>
    <w:basedOn w:val="2"/>
    <w:link w:val="4"/>
    <w:qFormat/>
    <w:uiPriority w:val="99"/>
  </w:style>
  <w:style w:type="character" w:customStyle="1" w:styleId="10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2013</Words>
  <Characters>11476</Characters>
  <Lines>95</Lines>
  <Paragraphs>26</Paragraphs>
  <TotalTime>173</TotalTime>
  <ScaleCrop>false</ScaleCrop>
  <LinksUpToDate>false</LinksUpToDate>
  <CharactersWithSpaces>13463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2024-08-08T10:22:00Z</dcterms:created>
  <dc:creator>Anna Viktorovna Gromova</dc:creator>
  <cp:lastModifiedBy>User</cp:lastModifiedBy>
  <dcterms:modified xsi:type="dcterms:W3CDTF">2024-11-27T13:33:49Z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7940AD8B1458440FB15CD4D0DE4A9C93_13</vt:lpwstr>
  </property>
</Properties>
</file>