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AEC8" w14:textId="77E6321E" w:rsidR="00723331" w:rsidRPr="001F75DD" w:rsidRDefault="00723331" w:rsidP="001F75DD">
      <w:pPr>
        <w:spacing w:after="0" w:line="240" w:lineRule="auto"/>
        <w:ind w:firstLine="709"/>
        <w:jc w:val="both"/>
        <w:rPr>
          <w:rFonts w:ascii="Times New Roman" w:hAnsi="Times New Roman" w:cs="Times New Roman"/>
          <w:sz w:val="28"/>
          <w:szCs w:val="28"/>
        </w:rPr>
      </w:pPr>
    </w:p>
    <w:p w14:paraId="551D9FF5" w14:textId="6C8E6BF8" w:rsidR="00A6314E" w:rsidRPr="001F75DD" w:rsidRDefault="00A6314E" w:rsidP="001F75DD">
      <w:pPr>
        <w:spacing w:after="0" w:line="240" w:lineRule="auto"/>
        <w:ind w:firstLine="709"/>
        <w:jc w:val="both"/>
        <w:rPr>
          <w:rFonts w:ascii="Times New Roman" w:hAnsi="Times New Roman" w:cs="Times New Roman"/>
          <w:sz w:val="28"/>
          <w:szCs w:val="28"/>
        </w:rPr>
      </w:pPr>
    </w:p>
    <w:p w14:paraId="2ED0ED80" w14:textId="20340A43" w:rsidR="00A6314E" w:rsidRPr="001F75DD" w:rsidRDefault="00A6314E" w:rsidP="001F75DD">
      <w:pPr>
        <w:spacing w:after="0" w:line="240" w:lineRule="auto"/>
        <w:ind w:firstLine="709"/>
        <w:jc w:val="both"/>
        <w:rPr>
          <w:rFonts w:ascii="Times New Roman" w:hAnsi="Times New Roman" w:cs="Times New Roman"/>
          <w:sz w:val="28"/>
          <w:szCs w:val="28"/>
        </w:rPr>
      </w:pPr>
    </w:p>
    <w:p w14:paraId="077A801D" w14:textId="01918EDD" w:rsidR="00A6314E" w:rsidRPr="001F75DD" w:rsidRDefault="00A6314E" w:rsidP="001F75DD">
      <w:pPr>
        <w:spacing w:after="0" w:line="240" w:lineRule="auto"/>
        <w:ind w:firstLine="709"/>
        <w:jc w:val="both"/>
        <w:rPr>
          <w:rFonts w:ascii="Times New Roman" w:hAnsi="Times New Roman" w:cs="Times New Roman"/>
          <w:sz w:val="28"/>
          <w:szCs w:val="28"/>
        </w:rPr>
      </w:pPr>
    </w:p>
    <w:p w14:paraId="48225BD9" w14:textId="692A6A13" w:rsidR="00A6314E" w:rsidRPr="001F75DD" w:rsidRDefault="00A6314E" w:rsidP="001F75DD">
      <w:pPr>
        <w:spacing w:after="0" w:line="240" w:lineRule="auto"/>
        <w:ind w:firstLine="709"/>
        <w:jc w:val="both"/>
        <w:rPr>
          <w:rFonts w:ascii="Times New Roman" w:hAnsi="Times New Roman" w:cs="Times New Roman"/>
          <w:sz w:val="28"/>
          <w:szCs w:val="28"/>
        </w:rPr>
      </w:pPr>
    </w:p>
    <w:p w14:paraId="1B3442D5" w14:textId="6E94D56D" w:rsidR="00A6314E" w:rsidRPr="001F75DD" w:rsidRDefault="00A6314E" w:rsidP="001F75DD">
      <w:pPr>
        <w:spacing w:after="0" w:line="240" w:lineRule="auto"/>
        <w:ind w:firstLine="709"/>
        <w:jc w:val="both"/>
        <w:rPr>
          <w:rFonts w:ascii="Times New Roman" w:hAnsi="Times New Roman" w:cs="Times New Roman"/>
          <w:sz w:val="28"/>
          <w:szCs w:val="28"/>
        </w:rPr>
      </w:pPr>
    </w:p>
    <w:p w14:paraId="5ECC9BF9" w14:textId="6A889684" w:rsidR="00A6314E" w:rsidRPr="001F75DD" w:rsidRDefault="00A6314E" w:rsidP="001F75DD">
      <w:pPr>
        <w:spacing w:after="0" w:line="240" w:lineRule="auto"/>
        <w:ind w:firstLine="709"/>
        <w:jc w:val="both"/>
        <w:rPr>
          <w:rFonts w:ascii="Times New Roman" w:hAnsi="Times New Roman" w:cs="Times New Roman"/>
          <w:sz w:val="28"/>
          <w:szCs w:val="28"/>
        </w:rPr>
      </w:pPr>
    </w:p>
    <w:p w14:paraId="150337D9" w14:textId="378236E8" w:rsidR="00A6314E" w:rsidRPr="001F75DD" w:rsidRDefault="00A6314E" w:rsidP="001F75DD">
      <w:pPr>
        <w:spacing w:after="0" w:line="240" w:lineRule="auto"/>
        <w:ind w:firstLine="709"/>
        <w:jc w:val="both"/>
        <w:rPr>
          <w:rFonts w:ascii="Times New Roman" w:hAnsi="Times New Roman" w:cs="Times New Roman"/>
          <w:sz w:val="28"/>
          <w:szCs w:val="28"/>
        </w:rPr>
      </w:pPr>
    </w:p>
    <w:p w14:paraId="1981292B" w14:textId="0B1503A8" w:rsidR="00A6314E" w:rsidRPr="001F75DD" w:rsidRDefault="00A6314E" w:rsidP="001F75DD">
      <w:pPr>
        <w:spacing w:after="0" w:line="240" w:lineRule="auto"/>
        <w:ind w:firstLine="709"/>
        <w:jc w:val="both"/>
        <w:rPr>
          <w:rFonts w:ascii="Times New Roman" w:hAnsi="Times New Roman" w:cs="Times New Roman"/>
          <w:sz w:val="28"/>
          <w:szCs w:val="28"/>
        </w:rPr>
      </w:pPr>
    </w:p>
    <w:p w14:paraId="4039FDE0" w14:textId="0BCD5CE9" w:rsidR="00A6314E" w:rsidRPr="001F75DD" w:rsidRDefault="00A6314E" w:rsidP="001F75DD">
      <w:pPr>
        <w:spacing w:after="0" w:line="240" w:lineRule="auto"/>
        <w:ind w:firstLine="709"/>
        <w:jc w:val="both"/>
        <w:rPr>
          <w:rFonts w:ascii="Times New Roman" w:hAnsi="Times New Roman" w:cs="Times New Roman"/>
          <w:sz w:val="28"/>
          <w:szCs w:val="28"/>
        </w:rPr>
      </w:pPr>
    </w:p>
    <w:p w14:paraId="607204A6" w14:textId="11294261" w:rsidR="00A6314E" w:rsidRPr="001F75DD" w:rsidRDefault="00A6314E" w:rsidP="001F75DD">
      <w:pPr>
        <w:spacing w:after="0" w:line="240" w:lineRule="auto"/>
        <w:ind w:firstLine="709"/>
        <w:jc w:val="both"/>
        <w:rPr>
          <w:rFonts w:ascii="Times New Roman" w:hAnsi="Times New Roman" w:cs="Times New Roman"/>
          <w:sz w:val="28"/>
          <w:szCs w:val="28"/>
        </w:rPr>
      </w:pPr>
    </w:p>
    <w:p w14:paraId="76E43031" w14:textId="2B19C768" w:rsidR="00A6314E" w:rsidRPr="001F75DD" w:rsidRDefault="00A6314E" w:rsidP="001F75DD">
      <w:pPr>
        <w:spacing w:after="0" w:line="240" w:lineRule="auto"/>
        <w:ind w:firstLine="709"/>
        <w:jc w:val="both"/>
        <w:rPr>
          <w:rFonts w:ascii="Times New Roman" w:hAnsi="Times New Roman" w:cs="Times New Roman"/>
          <w:sz w:val="28"/>
          <w:szCs w:val="28"/>
        </w:rPr>
      </w:pPr>
    </w:p>
    <w:p w14:paraId="1703A126" w14:textId="0149E369" w:rsidR="00A6314E" w:rsidRPr="001F75DD" w:rsidRDefault="00A6314E" w:rsidP="001F75DD">
      <w:pPr>
        <w:spacing w:after="0" w:line="240" w:lineRule="auto"/>
        <w:ind w:firstLine="709"/>
        <w:jc w:val="both"/>
        <w:rPr>
          <w:rFonts w:ascii="Times New Roman" w:hAnsi="Times New Roman" w:cs="Times New Roman"/>
          <w:sz w:val="28"/>
          <w:szCs w:val="28"/>
        </w:rPr>
      </w:pPr>
    </w:p>
    <w:p w14:paraId="0AA5D3E4" w14:textId="16BE93C5" w:rsidR="00A6314E" w:rsidRPr="001F75DD" w:rsidRDefault="00A6314E" w:rsidP="001F75DD">
      <w:pPr>
        <w:spacing w:after="0" w:line="240" w:lineRule="auto"/>
        <w:ind w:firstLine="709"/>
        <w:jc w:val="both"/>
        <w:rPr>
          <w:rFonts w:ascii="Times New Roman" w:hAnsi="Times New Roman" w:cs="Times New Roman"/>
          <w:sz w:val="28"/>
          <w:szCs w:val="28"/>
        </w:rPr>
      </w:pPr>
    </w:p>
    <w:p w14:paraId="4839FF7F" w14:textId="740B996E" w:rsidR="00A6314E" w:rsidRPr="001F75DD" w:rsidRDefault="00A6314E" w:rsidP="001F75DD">
      <w:pPr>
        <w:spacing w:after="0" w:line="240" w:lineRule="auto"/>
        <w:ind w:firstLine="709"/>
        <w:jc w:val="both"/>
        <w:rPr>
          <w:rFonts w:ascii="Times New Roman" w:hAnsi="Times New Roman" w:cs="Times New Roman"/>
          <w:sz w:val="28"/>
          <w:szCs w:val="28"/>
        </w:rPr>
      </w:pPr>
    </w:p>
    <w:p w14:paraId="615455DB" w14:textId="77777777" w:rsidR="00A6314E" w:rsidRPr="001F75DD" w:rsidRDefault="00A6314E" w:rsidP="001F75DD">
      <w:pPr>
        <w:spacing w:after="0" w:line="240" w:lineRule="auto"/>
        <w:ind w:firstLine="709"/>
        <w:jc w:val="center"/>
        <w:rPr>
          <w:rFonts w:ascii="Times New Roman" w:hAnsi="Times New Roman" w:cs="Times New Roman"/>
          <w:b/>
          <w:sz w:val="28"/>
          <w:szCs w:val="28"/>
        </w:rPr>
      </w:pPr>
      <w:r w:rsidRPr="001F75DD">
        <w:rPr>
          <w:rFonts w:ascii="Times New Roman" w:hAnsi="Times New Roman" w:cs="Times New Roman"/>
          <w:b/>
          <w:sz w:val="28"/>
          <w:szCs w:val="28"/>
        </w:rPr>
        <w:t>ТРЕБОВАНИЯ</w:t>
      </w:r>
    </w:p>
    <w:p w14:paraId="7B6EA86B" w14:textId="77777777" w:rsidR="00A6314E" w:rsidRPr="001F75DD" w:rsidRDefault="00A6314E" w:rsidP="001F75DD">
      <w:pPr>
        <w:spacing w:after="0" w:line="240" w:lineRule="auto"/>
        <w:ind w:firstLine="709"/>
        <w:jc w:val="center"/>
        <w:rPr>
          <w:rFonts w:ascii="Times New Roman" w:hAnsi="Times New Roman" w:cs="Times New Roman"/>
          <w:b/>
          <w:sz w:val="28"/>
          <w:szCs w:val="28"/>
        </w:rPr>
      </w:pPr>
      <w:r w:rsidRPr="001F75DD">
        <w:rPr>
          <w:rFonts w:ascii="Times New Roman" w:hAnsi="Times New Roman" w:cs="Times New Roman"/>
          <w:b/>
          <w:sz w:val="28"/>
          <w:szCs w:val="28"/>
        </w:rPr>
        <w:t>к проведению муниципального этапа</w:t>
      </w:r>
    </w:p>
    <w:p w14:paraId="5F40065B" w14:textId="77777777" w:rsidR="00A6314E" w:rsidRPr="001F75DD" w:rsidRDefault="00A6314E" w:rsidP="001F75DD">
      <w:pPr>
        <w:spacing w:after="0" w:line="240" w:lineRule="auto"/>
        <w:ind w:firstLine="709"/>
        <w:jc w:val="center"/>
        <w:rPr>
          <w:rFonts w:ascii="Times New Roman" w:hAnsi="Times New Roman" w:cs="Times New Roman"/>
          <w:b/>
          <w:sz w:val="28"/>
          <w:szCs w:val="28"/>
        </w:rPr>
      </w:pPr>
      <w:r w:rsidRPr="001F75DD">
        <w:rPr>
          <w:rFonts w:ascii="Times New Roman" w:hAnsi="Times New Roman" w:cs="Times New Roman"/>
          <w:b/>
          <w:sz w:val="28"/>
          <w:szCs w:val="28"/>
        </w:rPr>
        <w:t>Всероссийской олимпиады школьников по экономике</w:t>
      </w:r>
    </w:p>
    <w:p w14:paraId="3640CA12" w14:textId="77777777" w:rsidR="00A6314E" w:rsidRPr="001F75DD" w:rsidRDefault="00A6314E" w:rsidP="001F75DD">
      <w:pPr>
        <w:spacing w:after="0" w:line="240" w:lineRule="auto"/>
        <w:ind w:firstLine="709"/>
        <w:jc w:val="both"/>
        <w:rPr>
          <w:rFonts w:ascii="Times New Roman" w:hAnsi="Times New Roman" w:cs="Times New Roman"/>
          <w:sz w:val="28"/>
          <w:szCs w:val="28"/>
        </w:rPr>
      </w:pPr>
    </w:p>
    <w:p w14:paraId="7C09F92F" w14:textId="25A97364" w:rsidR="00A6314E" w:rsidRPr="001F75DD" w:rsidRDefault="00A6314E" w:rsidP="001F75DD">
      <w:pPr>
        <w:spacing w:after="0" w:line="240" w:lineRule="auto"/>
        <w:ind w:firstLine="709"/>
        <w:jc w:val="both"/>
        <w:rPr>
          <w:rFonts w:ascii="Times New Roman" w:hAnsi="Times New Roman" w:cs="Times New Roman"/>
          <w:sz w:val="28"/>
          <w:szCs w:val="28"/>
        </w:rPr>
      </w:pPr>
    </w:p>
    <w:p w14:paraId="70BC8BC8" w14:textId="4D348A1B" w:rsidR="00A6314E" w:rsidRPr="001F75DD" w:rsidRDefault="00A6314E" w:rsidP="001F75DD">
      <w:pPr>
        <w:spacing w:after="0" w:line="240" w:lineRule="auto"/>
        <w:ind w:firstLine="709"/>
        <w:jc w:val="both"/>
        <w:rPr>
          <w:rFonts w:ascii="Times New Roman" w:hAnsi="Times New Roman" w:cs="Times New Roman"/>
          <w:sz w:val="28"/>
          <w:szCs w:val="28"/>
        </w:rPr>
      </w:pPr>
    </w:p>
    <w:p w14:paraId="73A307A5" w14:textId="50693CFA" w:rsidR="00A6314E" w:rsidRPr="001F75DD" w:rsidRDefault="00A6314E" w:rsidP="001F75DD">
      <w:pPr>
        <w:spacing w:after="0" w:line="240" w:lineRule="auto"/>
        <w:ind w:firstLine="709"/>
        <w:jc w:val="both"/>
        <w:rPr>
          <w:rFonts w:ascii="Times New Roman" w:hAnsi="Times New Roman" w:cs="Times New Roman"/>
          <w:sz w:val="28"/>
          <w:szCs w:val="28"/>
        </w:rPr>
      </w:pPr>
    </w:p>
    <w:p w14:paraId="70551C5B" w14:textId="0C2DD196" w:rsidR="00A6314E" w:rsidRPr="001F75DD" w:rsidRDefault="00A6314E" w:rsidP="001F75DD">
      <w:pPr>
        <w:spacing w:after="0" w:line="240" w:lineRule="auto"/>
        <w:ind w:firstLine="709"/>
        <w:jc w:val="both"/>
        <w:rPr>
          <w:rFonts w:ascii="Times New Roman" w:hAnsi="Times New Roman" w:cs="Times New Roman"/>
          <w:sz w:val="28"/>
          <w:szCs w:val="28"/>
        </w:rPr>
      </w:pPr>
    </w:p>
    <w:p w14:paraId="54CE2B27" w14:textId="045A51D6" w:rsidR="00A6314E" w:rsidRPr="001F75DD" w:rsidRDefault="00A6314E" w:rsidP="001F75DD">
      <w:pPr>
        <w:spacing w:after="0" w:line="240" w:lineRule="auto"/>
        <w:ind w:firstLine="709"/>
        <w:jc w:val="both"/>
        <w:rPr>
          <w:rFonts w:ascii="Times New Roman" w:hAnsi="Times New Roman" w:cs="Times New Roman"/>
          <w:sz w:val="28"/>
          <w:szCs w:val="28"/>
        </w:rPr>
      </w:pPr>
    </w:p>
    <w:p w14:paraId="180229FB" w14:textId="26112E3E" w:rsidR="00A6314E" w:rsidRPr="001F75DD" w:rsidRDefault="00A6314E" w:rsidP="001F75DD">
      <w:pPr>
        <w:spacing w:after="0" w:line="240" w:lineRule="auto"/>
        <w:ind w:firstLine="709"/>
        <w:jc w:val="both"/>
        <w:rPr>
          <w:rFonts w:ascii="Times New Roman" w:hAnsi="Times New Roman" w:cs="Times New Roman"/>
          <w:sz w:val="28"/>
          <w:szCs w:val="28"/>
        </w:rPr>
      </w:pPr>
    </w:p>
    <w:p w14:paraId="7C27D2DE" w14:textId="1ED18064" w:rsidR="00A6314E" w:rsidRPr="001F75DD" w:rsidRDefault="00A6314E" w:rsidP="001F75DD">
      <w:pPr>
        <w:spacing w:after="0" w:line="240" w:lineRule="auto"/>
        <w:ind w:firstLine="709"/>
        <w:jc w:val="both"/>
        <w:rPr>
          <w:rFonts w:ascii="Times New Roman" w:hAnsi="Times New Roman" w:cs="Times New Roman"/>
          <w:sz w:val="28"/>
          <w:szCs w:val="28"/>
        </w:rPr>
      </w:pPr>
    </w:p>
    <w:p w14:paraId="66374BFA" w14:textId="726A92E1" w:rsidR="00A6314E" w:rsidRPr="001F75DD" w:rsidRDefault="00A6314E" w:rsidP="001F75DD">
      <w:pPr>
        <w:spacing w:after="0" w:line="240" w:lineRule="auto"/>
        <w:ind w:firstLine="709"/>
        <w:jc w:val="both"/>
        <w:rPr>
          <w:rFonts w:ascii="Times New Roman" w:hAnsi="Times New Roman" w:cs="Times New Roman"/>
          <w:sz w:val="28"/>
          <w:szCs w:val="28"/>
        </w:rPr>
      </w:pPr>
    </w:p>
    <w:p w14:paraId="7D91B280" w14:textId="5979E6F0" w:rsidR="00A6314E" w:rsidRPr="001F75DD" w:rsidRDefault="00A6314E" w:rsidP="001F75DD">
      <w:pPr>
        <w:spacing w:after="0" w:line="240" w:lineRule="auto"/>
        <w:ind w:firstLine="709"/>
        <w:jc w:val="both"/>
        <w:rPr>
          <w:rFonts w:ascii="Times New Roman" w:hAnsi="Times New Roman" w:cs="Times New Roman"/>
          <w:sz w:val="28"/>
          <w:szCs w:val="28"/>
        </w:rPr>
      </w:pPr>
    </w:p>
    <w:p w14:paraId="349D6A91" w14:textId="160E0D4D" w:rsidR="00A6314E" w:rsidRPr="001F75DD" w:rsidRDefault="00A6314E" w:rsidP="001F75DD">
      <w:pPr>
        <w:spacing w:after="0" w:line="240" w:lineRule="auto"/>
        <w:ind w:firstLine="709"/>
        <w:jc w:val="both"/>
        <w:rPr>
          <w:rFonts w:ascii="Times New Roman" w:hAnsi="Times New Roman" w:cs="Times New Roman"/>
          <w:sz w:val="28"/>
          <w:szCs w:val="28"/>
        </w:rPr>
      </w:pPr>
    </w:p>
    <w:p w14:paraId="34210788" w14:textId="722ACDF6" w:rsidR="00A6314E" w:rsidRPr="001F75DD" w:rsidRDefault="00A6314E" w:rsidP="001F75DD">
      <w:pPr>
        <w:spacing w:after="0" w:line="240" w:lineRule="auto"/>
        <w:ind w:firstLine="709"/>
        <w:jc w:val="both"/>
        <w:rPr>
          <w:rFonts w:ascii="Times New Roman" w:hAnsi="Times New Roman" w:cs="Times New Roman"/>
          <w:sz w:val="28"/>
          <w:szCs w:val="28"/>
        </w:rPr>
      </w:pPr>
    </w:p>
    <w:p w14:paraId="6F2C433C" w14:textId="101C5228" w:rsidR="00A6314E" w:rsidRPr="001F75DD" w:rsidRDefault="00A6314E" w:rsidP="001F75DD">
      <w:pPr>
        <w:spacing w:after="0" w:line="240" w:lineRule="auto"/>
        <w:ind w:firstLine="709"/>
        <w:jc w:val="both"/>
        <w:rPr>
          <w:rFonts w:ascii="Times New Roman" w:hAnsi="Times New Roman" w:cs="Times New Roman"/>
          <w:sz w:val="28"/>
          <w:szCs w:val="28"/>
        </w:rPr>
      </w:pPr>
    </w:p>
    <w:p w14:paraId="298877AA" w14:textId="736371E6" w:rsidR="00A6314E" w:rsidRPr="001F75DD" w:rsidRDefault="00A6314E" w:rsidP="001F75DD">
      <w:pPr>
        <w:spacing w:after="0" w:line="240" w:lineRule="auto"/>
        <w:ind w:firstLine="709"/>
        <w:jc w:val="both"/>
        <w:rPr>
          <w:rFonts w:ascii="Times New Roman" w:hAnsi="Times New Roman" w:cs="Times New Roman"/>
          <w:sz w:val="28"/>
          <w:szCs w:val="28"/>
        </w:rPr>
      </w:pPr>
    </w:p>
    <w:p w14:paraId="657C5B14" w14:textId="77777777" w:rsidR="001F75DD" w:rsidRDefault="001F75DD" w:rsidP="001F75DD">
      <w:pPr>
        <w:spacing w:after="0" w:line="240" w:lineRule="auto"/>
        <w:ind w:firstLine="709"/>
        <w:jc w:val="center"/>
        <w:rPr>
          <w:rFonts w:ascii="Times New Roman" w:hAnsi="Times New Roman" w:cs="Times New Roman"/>
          <w:b/>
          <w:sz w:val="28"/>
          <w:szCs w:val="28"/>
        </w:rPr>
      </w:pPr>
    </w:p>
    <w:p w14:paraId="3030DF12" w14:textId="77777777" w:rsidR="001F75DD" w:rsidRDefault="001F75DD" w:rsidP="001F75DD">
      <w:pPr>
        <w:spacing w:after="0" w:line="240" w:lineRule="auto"/>
        <w:ind w:firstLine="709"/>
        <w:jc w:val="center"/>
        <w:rPr>
          <w:rFonts w:ascii="Times New Roman" w:hAnsi="Times New Roman" w:cs="Times New Roman"/>
          <w:b/>
          <w:sz w:val="28"/>
          <w:szCs w:val="28"/>
        </w:rPr>
      </w:pPr>
    </w:p>
    <w:p w14:paraId="0B09C839" w14:textId="77777777" w:rsidR="001F75DD" w:rsidRDefault="001F75DD" w:rsidP="001F75DD">
      <w:pPr>
        <w:spacing w:after="0" w:line="240" w:lineRule="auto"/>
        <w:ind w:firstLine="709"/>
        <w:jc w:val="center"/>
        <w:rPr>
          <w:rFonts w:ascii="Times New Roman" w:hAnsi="Times New Roman" w:cs="Times New Roman"/>
          <w:b/>
          <w:sz w:val="28"/>
          <w:szCs w:val="28"/>
        </w:rPr>
      </w:pPr>
    </w:p>
    <w:p w14:paraId="35D6996B" w14:textId="77777777" w:rsidR="001F75DD" w:rsidRDefault="001F75DD" w:rsidP="001F75DD">
      <w:pPr>
        <w:spacing w:after="0" w:line="240" w:lineRule="auto"/>
        <w:ind w:firstLine="709"/>
        <w:jc w:val="center"/>
        <w:rPr>
          <w:rFonts w:ascii="Times New Roman" w:hAnsi="Times New Roman" w:cs="Times New Roman"/>
          <w:b/>
          <w:sz w:val="28"/>
          <w:szCs w:val="28"/>
        </w:rPr>
      </w:pPr>
    </w:p>
    <w:p w14:paraId="174F6DB1" w14:textId="77777777" w:rsidR="001F75DD" w:rsidRDefault="001F75DD" w:rsidP="001F75DD">
      <w:pPr>
        <w:spacing w:after="0" w:line="240" w:lineRule="auto"/>
        <w:ind w:firstLine="709"/>
        <w:jc w:val="center"/>
        <w:rPr>
          <w:rFonts w:ascii="Times New Roman" w:hAnsi="Times New Roman" w:cs="Times New Roman"/>
          <w:b/>
          <w:sz w:val="28"/>
          <w:szCs w:val="28"/>
        </w:rPr>
      </w:pPr>
    </w:p>
    <w:p w14:paraId="109E97FC" w14:textId="77777777" w:rsidR="001F75DD" w:rsidRDefault="001F75DD" w:rsidP="001F75DD">
      <w:pPr>
        <w:spacing w:after="0" w:line="240" w:lineRule="auto"/>
        <w:ind w:firstLine="709"/>
        <w:jc w:val="center"/>
        <w:rPr>
          <w:rFonts w:ascii="Times New Roman" w:hAnsi="Times New Roman" w:cs="Times New Roman"/>
          <w:b/>
          <w:sz w:val="28"/>
          <w:szCs w:val="28"/>
        </w:rPr>
      </w:pPr>
    </w:p>
    <w:p w14:paraId="437A13F5" w14:textId="77777777" w:rsidR="001F75DD" w:rsidRDefault="001F75DD" w:rsidP="001F75DD">
      <w:pPr>
        <w:spacing w:after="0" w:line="240" w:lineRule="auto"/>
        <w:ind w:firstLine="709"/>
        <w:jc w:val="center"/>
        <w:rPr>
          <w:rFonts w:ascii="Times New Roman" w:hAnsi="Times New Roman" w:cs="Times New Roman"/>
          <w:b/>
          <w:sz w:val="28"/>
          <w:szCs w:val="28"/>
        </w:rPr>
      </w:pPr>
    </w:p>
    <w:p w14:paraId="1F96A955" w14:textId="70D5D55B" w:rsidR="001F75DD" w:rsidRDefault="001F75DD" w:rsidP="001F75DD">
      <w:pPr>
        <w:spacing w:after="0" w:line="240" w:lineRule="auto"/>
        <w:ind w:firstLine="709"/>
        <w:jc w:val="center"/>
        <w:rPr>
          <w:rFonts w:ascii="Times New Roman" w:hAnsi="Times New Roman" w:cs="Times New Roman"/>
          <w:b/>
          <w:sz w:val="28"/>
          <w:szCs w:val="28"/>
        </w:rPr>
      </w:pPr>
    </w:p>
    <w:p w14:paraId="5666F067" w14:textId="4621926F" w:rsidR="001F75DD" w:rsidRDefault="001F75DD" w:rsidP="001F75DD">
      <w:pPr>
        <w:spacing w:after="0" w:line="240" w:lineRule="auto"/>
        <w:ind w:firstLine="709"/>
        <w:jc w:val="center"/>
        <w:rPr>
          <w:rFonts w:ascii="Times New Roman" w:hAnsi="Times New Roman" w:cs="Times New Roman"/>
          <w:b/>
          <w:sz w:val="28"/>
          <w:szCs w:val="28"/>
        </w:rPr>
      </w:pPr>
    </w:p>
    <w:p w14:paraId="10FB7F33" w14:textId="1B4B76F6" w:rsidR="001F75DD" w:rsidRDefault="001F75DD" w:rsidP="001F75DD">
      <w:pPr>
        <w:spacing w:after="0" w:line="240" w:lineRule="auto"/>
        <w:ind w:firstLine="709"/>
        <w:jc w:val="center"/>
        <w:rPr>
          <w:rFonts w:ascii="Times New Roman" w:hAnsi="Times New Roman" w:cs="Times New Roman"/>
          <w:b/>
          <w:sz w:val="28"/>
          <w:szCs w:val="28"/>
        </w:rPr>
      </w:pPr>
    </w:p>
    <w:p w14:paraId="391F6E05" w14:textId="77777777" w:rsidR="001F75DD" w:rsidRDefault="001F75DD" w:rsidP="001F75DD">
      <w:pPr>
        <w:spacing w:after="0" w:line="240" w:lineRule="auto"/>
        <w:ind w:firstLine="709"/>
        <w:jc w:val="center"/>
        <w:rPr>
          <w:rFonts w:ascii="Times New Roman" w:hAnsi="Times New Roman" w:cs="Times New Roman"/>
          <w:b/>
          <w:sz w:val="28"/>
          <w:szCs w:val="28"/>
        </w:rPr>
      </w:pPr>
    </w:p>
    <w:p w14:paraId="276420EF" w14:textId="798D6F6E" w:rsidR="00A6314E" w:rsidRPr="001F75DD" w:rsidRDefault="00A6314E" w:rsidP="001F75DD">
      <w:pPr>
        <w:spacing w:after="0" w:line="240" w:lineRule="auto"/>
        <w:ind w:firstLine="709"/>
        <w:jc w:val="center"/>
        <w:rPr>
          <w:rFonts w:ascii="Times New Roman" w:hAnsi="Times New Roman" w:cs="Times New Roman"/>
          <w:b/>
          <w:sz w:val="28"/>
          <w:szCs w:val="28"/>
        </w:rPr>
      </w:pPr>
      <w:r w:rsidRPr="001F75DD">
        <w:rPr>
          <w:rFonts w:ascii="Times New Roman" w:hAnsi="Times New Roman" w:cs="Times New Roman"/>
          <w:b/>
          <w:sz w:val="28"/>
          <w:szCs w:val="28"/>
        </w:rPr>
        <w:t>Орел – 202</w:t>
      </w:r>
      <w:r w:rsidR="00DD4C09">
        <w:rPr>
          <w:rFonts w:ascii="Times New Roman" w:hAnsi="Times New Roman" w:cs="Times New Roman"/>
          <w:b/>
          <w:sz w:val="28"/>
          <w:szCs w:val="28"/>
        </w:rPr>
        <w:t>5</w:t>
      </w:r>
    </w:p>
    <w:p w14:paraId="22427E3C" w14:textId="71EAE7EF" w:rsidR="00A6314E" w:rsidRDefault="00A6314E" w:rsidP="001F75DD">
      <w:pPr>
        <w:spacing w:after="0" w:line="240" w:lineRule="auto"/>
        <w:ind w:firstLine="709"/>
        <w:jc w:val="both"/>
        <w:rPr>
          <w:rFonts w:ascii="Times New Roman" w:hAnsi="Times New Roman" w:cs="Times New Roman"/>
          <w:b/>
          <w:sz w:val="28"/>
          <w:szCs w:val="28"/>
        </w:rPr>
      </w:pPr>
      <w:r w:rsidRPr="001F75DD">
        <w:rPr>
          <w:rFonts w:ascii="Times New Roman" w:hAnsi="Times New Roman" w:cs="Times New Roman"/>
          <w:b/>
          <w:sz w:val="28"/>
          <w:szCs w:val="28"/>
        </w:rPr>
        <w:br w:type="page"/>
      </w:r>
    </w:p>
    <w:sdt>
      <w:sdtPr>
        <w:rPr>
          <w:rFonts w:asciiTheme="minorHAnsi" w:eastAsiaTheme="minorHAnsi" w:hAnsiTheme="minorHAnsi" w:cstheme="minorBidi"/>
          <w:b/>
          <w:bCs/>
          <w:color w:val="auto"/>
          <w:sz w:val="22"/>
          <w:szCs w:val="22"/>
          <w:lang w:eastAsia="en-US"/>
        </w:rPr>
        <w:id w:val="-174958242"/>
        <w:docPartObj>
          <w:docPartGallery w:val="Table of Contents"/>
          <w:docPartUnique/>
        </w:docPartObj>
      </w:sdtPr>
      <w:sdtEndPr/>
      <w:sdtContent>
        <w:p w14:paraId="10B40139" w14:textId="2C8B65B7" w:rsidR="00EB2F0A" w:rsidRPr="00EB2F0A" w:rsidRDefault="00EB2F0A" w:rsidP="00EB2F0A">
          <w:pPr>
            <w:pStyle w:val="a8"/>
            <w:spacing w:before="0" w:line="240" w:lineRule="auto"/>
            <w:jc w:val="center"/>
            <w:rPr>
              <w:rFonts w:ascii="Times New Roman" w:hAnsi="Times New Roman" w:cs="Times New Roman"/>
              <w:b/>
              <w:bCs/>
              <w:color w:val="auto"/>
              <w:sz w:val="28"/>
              <w:szCs w:val="28"/>
            </w:rPr>
          </w:pPr>
          <w:r w:rsidRPr="00EB2F0A">
            <w:rPr>
              <w:rFonts w:ascii="Times New Roman" w:hAnsi="Times New Roman" w:cs="Times New Roman"/>
              <w:b/>
              <w:bCs/>
              <w:color w:val="auto"/>
              <w:sz w:val="28"/>
              <w:szCs w:val="28"/>
            </w:rPr>
            <w:t>Оглавление</w:t>
          </w:r>
        </w:p>
        <w:p w14:paraId="57FC8BC7" w14:textId="4A338953" w:rsidR="00EB2F0A" w:rsidRPr="00EB2F0A" w:rsidRDefault="00EB2F0A" w:rsidP="00EB2F0A">
          <w:pPr>
            <w:pStyle w:val="13"/>
            <w:tabs>
              <w:tab w:val="right" w:leader="dot" w:pos="9345"/>
            </w:tabs>
            <w:spacing w:after="0" w:line="240" w:lineRule="auto"/>
            <w:jc w:val="both"/>
            <w:rPr>
              <w:rFonts w:ascii="Times New Roman" w:hAnsi="Times New Roman" w:cs="Times New Roman"/>
              <w:noProof/>
              <w:sz w:val="28"/>
              <w:szCs w:val="28"/>
            </w:rPr>
          </w:pPr>
          <w:r w:rsidRPr="00EB2F0A">
            <w:rPr>
              <w:rFonts w:ascii="Times New Roman" w:hAnsi="Times New Roman" w:cs="Times New Roman"/>
              <w:sz w:val="28"/>
              <w:szCs w:val="28"/>
            </w:rPr>
            <w:fldChar w:fldCharType="begin"/>
          </w:r>
          <w:r w:rsidRPr="00EB2F0A">
            <w:rPr>
              <w:rFonts w:ascii="Times New Roman" w:hAnsi="Times New Roman" w:cs="Times New Roman"/>
              <w:sz w:val="28"/>
              <w:szCs w:val="28"/>
            </w:rPr>
            <w:instrText xml:space="preserve"> TOC \o "1-3" \h \z \u </w:instrText>
          </w:r>
          <w:r w:rsidRPr="00EB2F0A">
            <w:rPr>
              <w:rFonts w:ascii="Times New Roman" w:hAnsi="Times New Roman" w:cs="Times New Roman"/>
              <w:sz w:val="28"/>
              <w:szCs w:val="28"/>
            </w:rPr>
            <w:fldChar w:fldCharType="separate"/>
          </w:r>
          <w:hyperlink w:anchor="_Toc181084566" w:history="1">
            <w:r w:rsidRPr="00EB2F0A">
              <w:rPr>
                <w:rStyle w:val="a9"/>
                <w:rFonts w:ascii="Times New Roman" w:hAnsi="Times New Roman" w:cs="Times New Roman"/>
                <w:noProof/>
                <w:color w:val="auto"/>
                <w:sz w:val="28"/>
                <w:szCs w:val="28"/>
                <w:lang w:eastAsia="ru-RU" w:bidi="ru-RU"/>
              </w:rPr>
              <w:t>Введение</w:t>
            </w:r>
            <w:r w:rsidRPr="00EB2F0A">
              <w:rPr>
                <w:rFonts w:ascii="Times New Roman" w:hAnsi="Times New Roman" w:cs="Times New Roman"/>
                <w:noProof/>
                <w:webHidden/>
                <w:sz w:val="28"/>
                <w:szCs w:val="28"/>
              </w:rPr>
              <w:tab/>
            </w:r>
            <w:r w:rsidRPr="00EB2F0A">
              <w:rPr>
                <w:rFonts w:ascii="Times New Roman" w:hAnsi="Times New Roman" w:cs="Times New Roman"/>
                <w:noProof/>
                <w:webHidden/>
                <w:sz w:val="28"/>
                <w:szCs w:val="28"/>
              </w:rPr>
              <w:fldChar w:fldCharType="begin"/>
            </w:r>
            <w:r w:rsidRPr="00EB2F0A">
              <w:rPr>
                <w:rFonts w:ascii="Times New Roman" w:hAnsi="Times New Roman" w:cs="Times New Roman"/>
                <w:noProof/>
                <w:webHidden/>
                <w:sz w:val="28"/>
                <w:szCs w:val="28"/>
              </w:rPr>
              <w:instrText xml:space="preserve"> PAGEREF _Toc181084566 \h </w:instrText>
            </w:r>
            <w:r w:rsidRPr="00EB2F0A">
              <w:rPr>
                <w:rFonts w:ascii="Times New Roman" w:hAnsi="Times New Roman" w:cs="Times New Roman"/>
                <w:noProof/>
                <w:webHidden/>
                <w:sz w:val="28"/>
                <w:szCs w:val="28"/>
              </w:rPr>
            </w:r>
            <w:r w:rsidRPr="00EB2F0A">
              <w:rPr>
                <w:rFonts w:ascii="Times New Roman" w:hAnsi="Times New Roman" w:cs="Times New Roman"/>
                <w:noProof/>
                <w:webHidden/>
                <w:sz w:val="28"/>
                <w:szCs w:val="28"/>
              </w:rPr>
              <w:fldChar w:fldCharType="separate"/>
            </w:r>
            <w:r w:rsidRPr="00EB2F0A">
              <w:rPr>
                <w:rFonts w:ascii="Times New Roman" w:hAnsi="Times New Roman" w:cs="Times New Roman"/>
                <w:noProof/>
                <w:webHidden/>
                <w:sz w:val="28"/>
                <w:szCs w:val="28"/>
              </w:rPr>
              <w:t>3</w:t>
            </w:r>
            <w:r w:rsidRPr="00EB2F0A">
              <w:rPr>
                <w:rFonts w:ascii="Times New Roman" w:hAnsi="Times New Roman" w:cs="Times New Roman"/>
                <w:noProof/>
                <w:webHidden/>
                <w:sz w:val="28"/>
                <w:szCs w:val="28"/>
              </w:rPr>
              <w:fldChar w:fldCharType="end"/>
            </w:r>
          </w:hyperlink>
        </w:p>
        <w:p w14:paraId="0E8B32EE" w14:textId="54B7710A"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67" w:history="1">
            <w:r w:rsidR="00EB2F0A" w:rsidRPr="00EB2F0A">
              <w:rPr>
                <w:rStyle w:val="a9"/>
                <w:rFonts w:ascii="Times New Roman" w:hAnsi="Times New Roman" w:cs="Times New Roman"/>
                <w:noProof/>
                <w:color w:val="auto"/>
                <w:sz w:val="28"/>
                <w:szCs w:val="28"/>
              </w:rPr>
              <w:t>1. Общие положения</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_Toc181084567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3</w:t>
            </w:r>
            <w:r w:rsidR="00EB2F0A" w:rsidRPr="00EB2F0A">
              <w:rPr>
                <w:rFonts w:ascii="Times New Roman" w:hAnsi="Times New Roman" w:cs="Times New Roman"/>
                <w:noProof/>
                <w:webHidden/>
                <w:sz w:val="28"/>
                <w:szCs w:val="28"/>
              </w:rPr>
              <w:fldChar w:fldCharType="end"/>
            </w:r>
          </w:hyperlink>
        </w:p>
        <w:p w14:paraId="0D2D7B94" w14:textId="4B7D3491"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68" w:history="1">
            <w:r w:rsidR="00EB2F0A" w:rsidRPr="00EB2F0A">
              <w:rPr>
                <w:rStyle w:val="a9"/>
                <w:rFonts w:ascii="Times New Roman" w:hAnsi="Times New Roman" w:cs="Times New Roman"/>
                <w:noProof/>
                <w:color w:val="auto"/>
                <w:sz w:val="28"/>
                <w:szCs w:val="28"/>
              </w:rPr>
              <w:t>2. Функции оргкомитета</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_Toc181084568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4</w:t>
            </w:r>
            <w:r w:rsidR="00EB2F0A" w:rsidRPr="00EB2F0A">
              <w:rPr>
                <w:rFonts w:ascii="Times New Roman" w:hAnsi="Times New Roman" w:cs="Times New Roman"/>
                <w:noProof/>
                <w:webHidden/>
                <w:sz w:val="28"/>
                <w:szCs w:val="28"/>
              </w:rPr>
              <w:fldChar w:fldCharType="end"/>
            </w:r>
          </w:hyperlink>
        </w:p>
        <w:p w14:paraId="24EA8933" w14:textId="5DA6411E"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69" w:history="1">
            <w:r w:rsidR="00EB2F0A" w:rsidRPr="00EB2F0A">
              <w:rPr>
                <w:rStyle w:val="a9"/>
                <w:rFonts w:ascii="Times New Roman" w:hAnsi="Times New Roman" w:cs="Times New Roman"/>
                <w:noProof/>
                <w:color w:val="auto"/>
                <w:sz w:val="28"/>
                <w:szCs w:val="28"/>
              </w:rPr>
              <w:t>3. Функции жюри</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_Toc181084569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5</w:t>
            </w:r>
            <w:r w:rsidR="00EB2F0A" w:rsidRPr="00EB2F0A">
              <w:rPr>
                <w:rFonts w:ascii="Times New Roman" w:hAnsi="Times New Roman" w:cs="Times New Roman"/>
                <w:noProof/>
                <w:webHidden/>
                <w:sz w:val="28"/>
                <w:szCs w:val="28"/>
              </w:rPr>
              <w:fldChar w:fldCharType="end"/>
            </w:r>
          </w:hyperlink>
        </w:p>
        <w:p w14:paraId="549E385A" w14:textId="2DE4779F"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0" w:history="1">
            <w:r w:rsidR="00EB2F0A" w:rsidRPr="00EB2F0A">
              <w:rPr>
                <w:rStyle w:val="a9"/>
                <w:rFonts w:ascii="Times New Roman" w:hAnsi="Times New Roman" w:cs="Times New Roman"/>
                <w:noProof/>
                <w:color w:val="auto"/>
                <w:sz w:val="28"/>
                <w:szCs w:val="28"/>
              </w:rPr>
              <w:t>4. Форма проведения Олимпиады</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_Toc181084570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5</w:t>
            </w:r>
            <w:r w:rsidR="00EB2F0A" w:rsidRPr="00EB2F0A">
              <w:rPr>
                <w:rFonts w:ascii="Times New Roman" w:hAnsi="Times New Roman" w:cs="Times New Roman"/>
                <w:noProof/>
                <w:webHidden/>
                <w:sz w:val="28"/>
                <w:szCs w:val="28"/>
              </w:rPr>
              <w:fldChar w:fldCharType="end"/>
            </w:r>
          </w:hyperlink>
        </w:p>
        <w:p w14:paraId="54E4B1D5" w14:textId="5A6BED5A"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1" w:history="1">
            <w:r w:rsidR="00EB2F0A" w:rsidRPr="00EB2F0A">
              <w:rPr>
                <w:rStyle w:val="a9"/>
                <w:rFonts w:ascii="Times New Roman" w:hAnsi="Times New Roman" w:cs="Times New Roman"/>
                <w:noProof/>
                <w:color w:val="auto"/>
                <w:sz w:val="28"/>
                <w:szCs w:val="28"/>
              </w:rPr>
              <w:t>5. Процедура кодирования, декодирования и оценивания выполненных заданий</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_Toc181084571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7</w:t>
            </w:r>
            <w:r w:rsidR="00EB2F0A" w:rsidRPr="00EB2F0A">
              <w:rPr>
                <w:rFonts w:ascii="Times New Roman" w:hAnsi="Times New Roman" w:cs="Times New Roman"/>
                <w:noProof/>
                <w:webHidden/>
                <w:sz w:val="28"/>
                <w:szCs w:val="28"/>
              </w:rPr>
              <w:fldChar w:fldCharType="end"/>
            </w:r>
          </w:hyperlink>
        </w:p>
        <w:p w14:paraId="648709C0" w14:textId="3B66CB80"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2" w:history="1">
            <w:r w:rsidR="00EB2F0A" w:rsidRPr="00EB2F0A">
              <w:rPr>
                <w:rStyle w:val="a9"/>
                <w:rFonts w:ascii="Times New Roman" w:hAnsi="Times New Roman" w:cs="Times New Roman"/>
                <w:noProof/>
                <w:color w:val="auto"/>
                <w:sz w:val="28"/>
                <w:szCs w:val="28"/>
              </w:rPr>
              <w:t>6. Процедура анализа заданий и показа работ</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_Toc181084572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8</w:t>
            </w:r>
            <w:r w:rsidR="00EB2F0A" w:rsidRPr="00EB2F0A">
              <w:rPr>
                <w:rFonts w:ascii="Times New Roman" w:hAnsi="Times New Roman" w:cs="Times New Roman"/>
                <w:noProof/>
                <w:webHidden/>
                <w:sz w:val="28"/>
                <w:szCs w:val="28"/>
              </w:rPr>
              <w:fldChar w:fldCharType="end"/>
            </w:r>
          </w:hyperlink>
        </w:p>
        <w:p w14:paraId="2B8DEEA2" w14:textId="141EBC6C"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3" w:history="1">
            <w:r w:rsidR="00EB2F0A" w:rsidRPr="00EB2F0A">
              <w:rPr>
                <w:rStyle w:val="a9"/>
                <w:rFonts w:ascii="Times New Roman" w:hAnsi="Times New Roman" w:cs="Times New Roman"/>
                <w:noProof/>
                <w:color w:val="auto"/>
                <w:sz w:val="28"/>
                <w:szCs w:val="28"/>
              </w:rPr>
              <w:t>7. Порядок проведения апелляции по результатам проверки заданий</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_Toc181084573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8</w:t>
            </w:r>
            <w:r w:rsidR="00EB2F0A" w:rsidRPr="00EB2F0A">
              <w:rPr>
                <w:rFonts w:ascii="Times New Roman" w:hAnsi="Times New Roman" w:cs="Times New Roman"/>
                <w:noProof/>
                <w:webHidden/>
                <w:sz w:val="28"/>
                <w:szCs w:val="28"/>
              </w:rPr>
              <w:fldChar w:fldCharType="end"/>
            </w:r>
          </w:hyperlink>
        </w:p>
        <w:p w14:paraId="7F087532" w14:textId="2CF09317"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4" w:history="1">
            <w:r w:rsidR="00EB2F0A" w:rsidRPr="00EB2F0A">
              <w:rPr>
                <w:rStyle w:val="a9"/>
                <w:rFonts w:ascii="Times New Roman" w:hAnsi="Times New Roman" w:cs="Times New Roman"/>
                <w:noProof/>
                <w:color w:val="auto"/>
                <w:sz w:val="28"/>
                <w:szCs w:val="28"/>
              </w:rPr>
              <w:t>8. Порядок подведения итогов Олимпиады</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_Toc181084574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9</w:t>
            </w:r>
            <w:r w:rsidR="00EB2F0A" w:rsidRPr="00EB2F0A">
              <w:rPr>
                <w:rFonts w:ascii="Times New Roman" w:hAnsi="Times New Roman" w:cs="Times New Roman"/>
                <w:noProof/>
                <w:webHidden/>
                <w:sz w:val="28"/>
                <w:szCs w:val="28"/>
              </w:rPr>
              <w:fldChar w:fldCharType="end"/>
            </w:r>
          </w:hyperlink>
        </w:p>
        <w:p w14:paraId="0284EFC9" w14:textId="250CF7DA" w:rsidR="00EB2F0A" w:rsidRPr="00EB2F0A" w:rsidRDefault="00913B91" w:rsidP="00EB2F0A">
          <w:pPr>
            <w:pStyle w:val="13"/>
            <w:tabs>
              <w:tab w:val="right" w:leader="dot" w:pos="9345"/>
            </w:tabs>
            <w:spacing w:after="0" w:line="240" w:lineRule="auto"/>
            <w:jc w:val="both"/>
            <w:rPr>
              <w:rFonts w:ascii="Times New Roman" w:hAnsi="Times New Roman" w:cs="Times New Roman"/>
              <w:noProof/>
              <w:sz w:val="28"/>
              <w:szCs w:val="28"/>
            </w:rPr>
          </w:pPr>
          <w:hyperlink w:anchor="_Toc181084575" w:history="1">
            <w:r w:rsidR="00EB2F0A" w:rsidRPr="00EB2F0A">
              <w:rPr>
                <w:rStyle w:val="a9"/>
                <w:rFonts w:ascii="Times New Roman" w:hAnsi="Times New Roman" w:cs="Times New Roman"/>
                <w:noProof/>
                <w:color w:val="auto"/>
                <w:sz w:val="28"/>
                <w:szCs w:val="28"/>
              </w:rPr>
              <w:t>9. Перечень материально-технического обеспечения</w:t>
            </w:r>
            <w:r w:rsidR="00EB2F0A" w:rsidRPr="00EB2F0A">
              <w:rPr>
                <w:rFonts w:ascii="Times New Roman" w:hAnsi="Times New Roman" w:cs="Times New Roman"/>
                <w:noProof/>
                <w:webHidden/>
                <w:sz w:val="28"/>
                <w:szCs w:val="28"/>
              </w:rPr>
              <w:tab/>
            </w:r>
            <w:r w:rsidR="00EB2F0A" w:rsidRPr="00EB2F0A">
              <w:rPr>
                <w:rFonts w:ascii="Times New Roman" w:hAnsi="Times New Roman" w:cs="Times New Roman"/>
                <w:noProof/>
                <w:webHidden/>
                <w:sz w:val="28"/>
                <w:szCs w:val="28"/>
              </w:rPr>
              <w:fldChar w:fldCharType="begin"/>
            </w:r>
            <w:r w:rsidR="00EB2F0A" w:rsidRPr="00EB2F0A">
              <w:rPr>
                <w:rFonts w:ascii="Times New Roman" w:hAnsi="Times New Roman" w:cs="Times New Roman"/>
                <w:noProof/>
                <w:webHidden/>
                <w:sz w:val="28"/>
                <w:szCs w:val="28"/>
              </w:rPr>
              <w:instrText xml:space="preserve"> PAGEREF _Toc181084575 \h </w:instrText>
            </w:r>
            <w:r w:rsidR="00EB2F0A" w:rsidRPr="00EB2F0A">
              <w:rPr>
                <w:rFonts w:ascii="Times New Roman" w:hAnsi="Times New Roman" w:cs="Times New Roman"/>
                <w:noProof/>
                <w:webHidden/>
                <w:sz w:val="28"/>
                <w:szCs w:val="28"/>
              </w:rPr>
            </w:r>
            <w:r w:rsidR="00EB2F0A" w:rsidRPr="00EB2F0A">
              <w:rPr>
                <w:rFonts w:ascii="Times New Roman" w:hAnsi="Times New Roman" w:cs="Times New Roman"/>
                <w:noProof/>
                <w:webHidden/>
                <w:sz w:val="28"/>
                <w:szCs w:val="28"/>
              </w:rPr>
              <w:fldChar w:fldCharType="separate"/>
            </w:r>
            <w:r w:rsidR="00EB2F0A" w:rsidRPr="00EB2F0A">
              <w:rPr>
                <w:rFonts w:ascii="Times New Roman" w:hAnsi="Times New Roman" w:cs="Times New Roman"/>
                <w:noProof/>
                <w:webHidden/>
                <w:sz w:val="28"/>
                <w:szCs w:val="28"/>
              </w:rPr>
              <w:t>9</w:t>
            </w:r>
            <w:r w:rsidR="00EB2F0A" w:rsidRPr="00EB2F0A">
              <w:rPr>
                <w:rFonts w:ascii="Times New Roman" w:hAnsi="Times New Roman" w:cs="Times New Roman"/>
                <w:noProof/>
                <w:webHidden/>
                <w:sz w:val="28"/>
                <w:szCs w:val="28"/>
              </w:rPr>
              <w:fldChar w:fldCharType="end"/>
            </w:r>
          </w:hyperlink>
        </w:p>
        <w:p w14:paraId="649FB09C" w14:textId="7D8D3085" w:rsidR="00EB2F0A" w:rsidRDefault="00EB2F0A" w:rsidP="00EB2F0A">
          <w:pPr>
            <w:spacing w:after="0" w:line="240" w:lineRule="auto"/>
            <w:jc w:val="both"/>
          </w:pPr>
          <w:r w:rsidRPr="00EB2F0A">
            <w:rPr>
              <w:rFonts w:ascii="Times New Roman" w:hAnsi="Times New Roman" w:cs="Times New Roman"/>
              <w:sz w:val="28"/>
              <w:szCs w:val="28"/>
            </w:rPr>
            <w:fldChar w:fldCharType="end"/>
          </w:r>
        </w:p>
      </w:sdtContent>
    </w:sdt>
    <w:p w14:paraId="5BD0B5A8" w14:textId="77777777" w:rsidR="001F75DD" w:rsidRPr="001F75DD" w:rsidRDefault="001F75DD" w:rsidP="001F75DD">
      <w:pPr>
        <w:spacing w:after="0" w:line="240" w:lineRule="auto"/>
        <w:ind w:firstLine="709"/>
        <w:jc w:val="both"/>
        <w:rPr>
          <w:rFonts w:ascii="Times New Roman" w:hAnsi="Times New Roman" w:cs="Times New Roman"/>
          <w:b/>
          <w:sz w:val="28"/>
          <w:szCs w:val="28"/>
        </w:rPr>
      </w:pPr>
    </w:p>
    <w:p w14:paraId="387AA166" w14:textId="77777777" w:rsidR="00A6314E" w:rsidRPr="001F75DD" w:rsidRDefault="00A6314E" w:rsidP="001F75DD">
      <w:pPr>
        <w:spacing w:after="0" w:line="240" w:lineRule="auto"/>
        <w:ind w:firstLine="709"/>
        <w:jc w:val="both"/>
        <w:rPr>
          <w:rFonts w:ascii="Times New Roman" w:hAnsi="Times New Roman" w:cs="Times New Roman"/>
          <w:sz w:val="28"/>
          <w:szCs w:val="28"/>
        </w:rPr>
      </w:pPr>
    </w:p>
    <w:p w14:paraId="4439BC27" w14:textId="75F3F623" w:rsidR="00A6314E" w:rsidRPr="001F75DD" w:rsidRDefault="00A6314E" w:rsidP="001F75DD">
      <w:pPr>
        <w:spacing w:after="0" w:line="240" w:lineRule="auto"/>
        <w:ind w:firstLine="709"/>
        <w:jc w:val="both"/>
        <w:rPr>
          <w:rFonts w:ascii="Times New Roman" w:hAnsi="Times New Roman" w:cs="Times New Roman"/>
          <w:sz w:val="28"/>
          <w:szCs w:val="28"/>
        </w:rPr>
      </w:pPr>
      <w:r w:rsidRPr="001F75DD">
        <w:rPr>
          <w:rFonts w:ascii="Times New Roman" w:hAnsi="Times New Roman" w:cs="Times New Roman"/>
          <w:sz w:val="28"/>
          <w:szCs w:val="28"/>
        </w:rPr>
        <w:br w:type="page"/>
      </w:r>
    </w:p>
    <w:p w14:paraId="28EDAF70" w14:textId="77777777" w:rsidR="00A6314E" w:rsidRPr="004728FF" w:rsidRDefault="00A6314E" w:rsidP="004728FF">
      <w:pPr>
        <w:pStyle w:val="1"/>
        <w:spacing w:before="0" w:line="240" w:lineRule="auto"/>
        <w:ind w:firstLine="709"/>
        <w:jc w:val="both"/>
        <w:rPr>
          <w:rFonts w:ascii="Times New Roman" w:hAnsi="Times New Roman" w:cs="Times New Roman"/>
          <w:b/>
          <w:bCs/>
          <w:color w:val="auto"/>
          <w:sz w:val="28"/>
          <w:szCs w:val="28"/>
        </w:rPr>
      </w:pPr>
      <w:bookmarkStart w:id="0" w:name="bookmark0"/>
      <w:bookmarkStart w:id="1" w:name="bookmark1"/>
      <w:bookmarkStart w:id="2" w:name="_Toc181084566"/>
      <w:r w:rsidRPr="004728FF">
        <w:rPr>
          <w:rFonts w:ascii="Times New Roman" w:hAnsi="Times New Roman" w:cs="Times New Roman"/>
          <w:b/>
          <w:bCs/>
          <w:color w:val="auto"/>
          <w:sz w:val="28"/>
          <w:szCs w:val="28"/>
          <w:lang w:eastAsia="ru-RU" w:bidi="ru-RU"/>
        </w:rPr>
        <w:lastRenderedPageBreak/>
        <w:t>Введение</w:t>
      </w:r>
      <w:bookmarkEnd w:id="0"/>
      <w:bookmarkEnd w:id="1"/>
      <w:bookmarkEnd w:id="2"/>
    </w:p>
    <w:p w14:paraId="12797FAC" w14:textId="7AD4553F" w:rsidR="001F75DD" w:rsidRPr="00744F4F" w:rsidRDefault="001F75DD" w:rsidP="00744F4F">
      <w:pPr>
        <w:pStyle w:val="20"/>
        <w:shd w:val="clear" w:color="auto" w:fill="auto"/>
        <w:spacing w:line="240" w:lineRule="auto"/>
        <w:ind w:firstLine="709"/>
        <w:rPr>
          <w:sz w:val="28"/>
          <w:szCs w:val="28"/>
          <w:lang w:eastAsia="ru-RU" w:bidi="ru-RU"/>
        </w:rPr>
      </w:pPr>
    </w:p>
    <w:p w14:paraId="21D62507" w14:textId="77777777" w:rsidR="00744F4F" w:rsidRPr="00187BD2" w:rsidRDefault="00744F4F" w:rsidP="00744F4F">
      <w:pPr>
        <w:spacing w:after="0" w:line="240" w:lineRule="auto"/>
        <w:ind w:firstLine="720"/>
        <w:jc w:val="both"/>
        <w:rPr>
          <w:rFonts w:ascii="Times New Roman" w:hAnsi="Times New Roman" w:cs="Times New Roman"/>
          <w:sz w:val="28"/>
          <w:szCs w:val="28"/>
        </w:rPr>
      </w:pPr>
      <w:r w:rsidRPr="00187BD2">
        <w:rPr>
          <w:rFonts w:ascii="Times New Roman" w:hAnsi="Times New Roman" w:cs="Times New Roman"/>
          <w:sz w:val="28"/>
          <w:szCs w:val="28"/>
        </w:rPr>
        <w:t>Настоящие методические требования подготовлены предметно-методической комиссией по экономике с целью оказания помощи соответствующим муниципальным предметно-методическим комиссиям и оргкомитетам в проведении муниципального этапа Всероссийской олимпиады школьников по экономике (далее Олимпиады).</w:t>
      </w:r>
    </w:p>
    <w:p w14:paraId="3781EC24" w14:textId="706692DA" w:rsidR="00744F4F" w:rsidRPr="00187BD2" w:rsidRDefault="00744F4F" w:rsidP="00187BD2">
      <w:pPr>
        <w:spacing w:after="0" w:line="240" w:lineRule="auto"/>
        <w:ind w:firstLine="720"/>
        <w:jc w:val="both"/>
        <w:rPr>
          <w:rFonts w:ascii="Times New Roman" w:hAnsi="Times New Roman" w:cs="Times New Roman"/>
          <w:sz w:val="28"/>
          <w:szCs w:val="28"/>
          <w:lang w:eastAsia="ru-RU" w:bidi="ru-RU"/>
        </w:rPr>
      </w:pPr>
      <w:r w:rsidRPr="00187BD2">
        <w:rPr>
          <w:rFonts w:ascii="Times New Roman" w:hAnsi="Times New Roman" w:cs="Times New Roman"/>
          <w:sz w:val="28"/>
          <w:szCs w:val="28"/>
        </w:rPr>
        <w:t>Настоящие требования к проведению муниципального этапа всероссийской олимпиады школьников (далее – Олимпиады) по экономике составлены на основе рекомендаций для школьного и муниципального этапов всероссийской олимпиады школьников по экономике в 2024/2025 учебном году (утверждены на заседании Центральной предметно-методической комиссии по экономике</w:t>
      </w:r>
      <w:r w:rsidR="00187BD2" w:rsidRPr="00187BD2">
        <w:rPr>
          <w:rFonts w:ascii="Times New Roman" w:hAnsi="Times New Roman" w:cs="Times New Roman"/>
          <w:sz w:val="28"/>
          <w:szCs w:val="28"/>
        </w:rPr>
        <w:t xml:space="preserve"> </w:t>
      </w:r>
      <w:r w:rsidRPr="00187BD2">
        <w:rPr>
          <w:rFonts w:ascii="Times New Roman" w:hAnsi="Times New Roman" w:cs="Times New Roman"/>
          <w:sz w:val="28"/>
          <w:szCs w:val="28"/>
        </w:rPr>
        <w:t>10.06.2024 г. (Протокол № 100624)</w:t>
      </w:r>
      <w:r w:rsidR="00187BD2" w:rsidRPr="00187BD2">
        <w:rPr>
          <w:rFonts w:ascii="Times New Roman" w:hAnsi="Times New Roman" w:cs="Times New Roman"/>
          <w:sz w:val="28"/>
          <w:szCs w:val="28"/>
        </w:rPr>
        <w:t>.</w:t>
      </w:r>
    </w:p>
    <w:p w14:paraId="38F56A0C" w14:textId="39F21312" w:rsidR="00744F4F" w:rsidRPr="00187BD2" w:rsidRDefault="00744F4F" w:rsidP="004728FF">
      <w:pPr>
        <w:pStyle w:val="20"/>
        <w:shd w:val="clear" w:color="auto" w:fill="auto"/>
        <w:spacing w:line="240" w:lineRule="auto"/>
        <w:ind w:firstLine="709"/>
        <w:rPr>
          <w:sz w:val="28"/>
          <w:szCs w:val="28"/>
          <w:lang w:eastAsia="ru-RU" w:bidi="ru-RU"/>
        </w:rPr>
      </w:pPr>
    </w:p>
    <w:p w14:paraId="7C04E94B" w14:textId="77777777" w:rsidR="003B0945" w:rsidRPr="004728FF" w:rsidRDefault="003B0945" w:rsidP="004728FF">
      <w:pPr>
        <w:pStyle w:val="1"/>
        <w:spacing w:before="0" w:line="240" w:lineRule="auto"/>
        <w:ind w:firstLine="709"/>
        <w:jc w:val="both"/>
        <w:rPr>
          <w:rFonts w:ascii="Times New Roman" w:hAnsi="Times New Roman" w:cs="Times New Roman"/>
          <w:b/>
          <w:bCs/>
          <w:color w:val="auto"/>
          <w:sz w:val="28"/>
          <w:szCs w:val="28"/>
        </w:rPr>
      </w:pPr>
      <w:bookmarkStart w:id="3" w:name="_Toc181084567"/>
      <w:r w:rsidRPr="004728FF">
        <w:rPr>
          <w:rFonts w:ascii="Times New Roman" w:hAnsi="Times New Roman" w:cs="Times New Roman"/>
          <w:b/>
          <w:bCs/>
          <w:color w:val="auto"/>
          <w:sz w:val="28"/>
          <w:szCs w:val="28"/>
        </w:rPr>
        <w:t>1. Общие положения</w:t>
      </w:r>
      <w:bookmarkEnd w:id="3"/>
    </w:p>
    <w:p w14:paraId="33D65853" w14:textId="77777777" w:rsidR="00A6314E" w:rsidRPr="004728FF" w:rsidRDefault="00A6314E" w:rsidP="004728FF">
      <w:pPr>
        <w:spacing w:after="0" w:line="240" w:lineRule="auto"/>
        <w:ind w:firstLine="709"/>
        <w:jc w:val="both"/>
        <w:rPr>
          <w:rFonts w:ascii="Times New Roman" w:hAnsi="Times New Roman" w:cs="Times New Roman"/>
          <w:b/>
          <w:bCs/>
          <w:sz w:val="28"/>
          <w:szCs w:val="28"/>
        </w:rPr>
      </w:pPr>
    </w:p>
    <w:p w14:paraId="7F909FE7" w14:textId="77777777" w:rsidR="00431EAA" w:rsidRPr="004728FF" w:rsidRDefault="00431EAA" w:rsidP="00431EAA">
      <w:pPr>
        <w:pStyle w:val="20"/>
        <w:shd w:val="clear" w:color="auto" w:fill="auto"/>
        <w:spacing w:line="240" w:lineRule="auto"/>
        <w:ind w:firstLine="709"/>
        <w:rPr>
          <w:sz w:val="28"/>
          <w:szCs w:val="28"/>
        </w:rPr>
      </w:pPr>
      <w:r w:rsidRPr="004728FF">
        <w:rPr>
          <w:color w:val="000000"/>
          <w:sz w:val="28"/>
          <w:szCs w:val="28"/>
          <w:lang w:eastAsia="ru-RU" w:bidi="ru-RU"/>
        </w:rPr>
        <w:t>Олимпиада по экономике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Задачи олимпиады:</w:t>
      </w:r>
    </w:p>
    <w:p w14:paraId="6A535488" w14:textId="77777777" w:rsidR="00431EAA" w:rsidRPr="004728FF" w:rsidRDefault="00431EAA" w:rsidP="00431EAA">
      <w:pPr>
        <w:pStyle w:val="20"/>
        <w:numPr>
          <w:ilvl w:val="0"/>
          <w:numId w:val="1"/>
        </w:numPr>
        <w:shd w:val="clear" w:color="auto" w:fill="auto"/>
        <w:tabs>
          <w:tab w:val="left" w:pos="729"/>
        </w:tabs>
        <w:spacing w:line="240" w:lineRule="auto"/>
        <w:ind w:firstLine="709"/>
        <w:rPr>
          <w:sz w:val="28"/>
          <w:szCs w:val="28"/>
        </w:rPr>
      </w:pPr>
      <w:r w:rsidRPr="004728FF">
        <w:rPr>
          <w:color w:val="000000"/>
          <w:sz w:val="28"/>
          <w:szCs w:val="28"/>
          <w:lang w:eastAsia="ru-RU" w:bidi="ru-RU"/>
        </w:rPr>
        <w:t>сформировать представление о предмете для дальнейшей профессиональной ориентации;</w:t>
      </w:r>
    </w:p>
    <w:p w14:paraId="19DEC9BD" w14:textId="77777777" w:rsidR="00431EAA" w:rsidRPr="004728FF" w:rsidRDefault="00431EAA" w:rsidP="00431EAA">
      <w:pPr>
        <w:pStyle w:val="20"/>
        <w:numPr>
          <w:ilvl w:val="0"/>
          <w:numId w:val="1"/>
        </w:numPr>
        <w:shd w:val="clear" w:color="auto" w:fill="auto"/>
        <w:tabs>
          <w:tab w:val="left" w:pos="732"/>
        </w:tabs>
        <w:spacing w:line="240" w:lineRule="auto"/>
        <w:ind w:firstLine="709"/>
        <w:rPr>
          <w:sz w:val="28"/>
          <w:szCs w:val="28"/>
        </w:rPr>
      </w:pPr>
      <w:r w:rsidRPr="004728FF">
        <w:rPr>
          <w:color w:val="000000"/>
          <w:sz w:val="28"/>
          <w:szCs w:val="28"/>
          <w:lang w:eastAsia="ru-RU" w:bidi="ru-RU"/>
        </w:rPr>
        <w:t>развивать компетенции в сфере финансовой грамотности и финансовой культуры;</w:t>
      </w:r>
    </w:p>
    <w:p w14:paraId="12EE1375" w14:textId="77777777" w:rsidR="00431EAA" w:rsidRPr="004728FF" w:rsidRDefault="00431EAA" w:rsidP="00431EAA">
      <w:pPr>
        <w:pStyle w:val="20"/>
        <w:numPr>
          <w:ilvl w:val="0"/>
          <w:numId w:val="1"/>
        </w:numPr>
        <w:shd w:val="clear" w:color="auto" w:fill="auto"/>
        <w:tabs>
          <w:tab w:val="left" w:pos="729"/>
        </w:tabs>
        <w:spacing w:line="240" w:lineRule="auto"/>
        <w:ind w:firstLine="709"/>
        <w:rPr>
          <w:sz w:val="28"/>
          <w:szCs w:val="28"/>
        </w:rPr>
      </w:pPr>
      <w:r w:rsidRPr="004728FF">
        <w:rPr>
          <w:color w:val="000000"/>
          <w:sz w:val="28"/>
          <w:szCs w:val="28"/>
          <w:lang w:eastAsia="ru-RU" w:bidi="ru-RU"/>
        </w:rPr>
        <w:t>заинтересовать школьников экономикой как наукой и практическим применением компетенций в области финансовой грамотности;</w:t>
      </w:r>
    </w:p>
    <w:p w14:paraId="526D2108" w14:textId="77777777" w:rsidR="00431EAA" w:rsidRPr="004728FF" w:rsidRDefault="00431EAA" w:rsidP="00431EAA">
      <w:pPr>
        <w:pStyle w:val="20"/>
        <w:numPr>
          <w:ilvl w:val="0"/>
          <w:numId w:val="1"/>
        </w:numPr>
        <w:shd w:val="clear" w:color="auto" w:fill="auto"/>
        <w:tabs>
          <w:tab w:val="left" w:pos="729"/>
        </w:tabs>
        <w:spacing w:line="240" w:lineRule="auto"/>
        <w:ind w:firstLine="709"/>
        <w:rPr>
          <w:sz w:val="28"/>
          <w:szCs w:val="28"/>
        </w:rPr>
      </w:pPr>
      <w:r w:rsidRPr="004728FF">
        <w:rPr>
          <w:color w:val="000000"/>
          <w:sz w:val="28"/>
          <w:szCs w:val="28"/>
          <w:lang w:eastAsia="ru-RU" w:bidi="ru-RU"/>
        </w:rPr>
        <w:t>популяризировать результаты научных исследований в области экономики и практики рационального финансового поведения;</w:t>
      </w:r>
    </w:p>
    <w:p w14:paraId="3F990C38" w14:textId="77777777" w:rsidR="00431EAA" w:rsidRPr="004728FF" w:rsidRDefault="00431EAA" w:rsidP="00431EAA">
      <w:pPr>
        <w:pStyle w:val="20"/>
        <w:numPr>
          <w:ilvl w:val="0"/>
          <w:numId w:val="1"/>
        </w:numPr>
        <w:shd w:val="clear" w:color="auto" w:fill="auto"/>
        <w:tabs>
          <w:tab w:val="left" w:pos="729"/>
        </w:tabs>
        <w:spacing w:line="240" w:lineRule="auto"/>
        <w:ind w:firstLine="709"/>
        <w:rPr>
          <w:sz w:val="28"/>
          <w:szCs w:val="28"/>
        </w:rPr>
      </w:pPr>
      <w:r w:rsidRPr="004728FF">
        <w:rPr>
          <w:color w:val="000000"/>
          <w:sz w:val="28"/>
          <w:szCs w:val="28"/>
          <w:lang w:eastAsia="ru-RU" w:bidi="ru-RU"/>
        </w:rPr>
        <w:t>привлечь школьников, имеющих способности к экономике, проявляющих интерес к повышению своей финансовой грамотности и формированию финансовой культуры;</w:t>
      </w:r>
    </w:p>
    <w:p w14:paraId="6D7691CA" w14:textId="77777777" w:rsidR="00431EAA" w:rsidRPr="004728FF" w:rsidRDefault="00431EAA" w:rsidP="00431EAA">
      <w:pPr>
        <w:pStyle w:val="20"/>
        <w:numPr>
          <w:ilvl w:val="0"/>
          <w:numId w:val="1"/>
        </w:numPr>
        <w:shd w:val="clear" w:color="auto" w:fill="auto"/>
        <w:tabs>
          <w:tab w:val="left" w:pos="732"/>
        </w:tabs>
        <w:spacing w:line="240" w:lineRule="auto"/>
        <w:ind w:firstLine="709"/>
        <w:rPr>
          <w:sz w:val="28"/>
          <w:szCs w:val="28"/>
        </w:rPr>
      </w:pPr>
      <w:r w:rsidRPr="004728FF">
        <w:rPr>
          <w:color w:val="000000"/>
          <w:sz w:val="28"/>
          <w:szCs w:val="28"/>
          <w:lang w:eastAsia="ru-RU" w:bidi="ru-RU"/>
        </w:rPr>
        <w:t>раскрыть склонности к научно-исследовательской работе;</w:t>
      </w:r>
    </w:p>
    <w:p w14:paraId="78C3DD3A" w14:textId="77777777" w:rsidR="00431EAA" w:rsidRPr="004728FF" w:rsidRDefault="00431EAA" w:rsidP="00431EAA">
      <w:pPr>
        <w:pStyle w:val="20"/>
        <w:numPr>
          <w:ilvl w:val="0"/>
          <w:numId w:val="1"/>
        </w:numPr>
        <w:shd w:val="clear" w:color="auto" w:fill="auto"/>
        <w:tabs>
          <w:tab w:val="left" w:pos="729"/>
        </w:tabs>
        <w:spacing w:line="240" w:lineRule="auto"/>
        <w:ind w:firstLine="709"/>
        <w:rPr>
          <w:sz w:val="28"/>
          <w:szCs w:val="28"/>
        </w:rPr>
      </w:pPr>
      <w:r w:rsidRPr="004728FF">
        <w:rPr>
          <w:color w:val="000000"/>
          <w:sz w:val="28"/>
          <w:szCs w:val="28"/>
          <w:lang w:eastAsia="ru-RU" w:bidi="ru-RU"/>
        </w:rPr>
        <w:t>стимулировать школьников развивать экономическое мышление и рациональное финансовое поведение.</w:t>
      </w:r>
    </w:p>
    <w:p w14:paraId="0D0AFB2D" w14:textId="77777777" w:rsidR="00431EAA" w:rsidRPr="004728FF" w:rsidRDefault="00431EAA" w:rsidP="00431EAA">
      <w:pPr>
        <w:pStyle w:val="20"/>
        <w:shd w:val="clear" w:color="auto" w:fill="auto"/>
        <w:spacing w:line="240" w:lineRule="auto"/>
        <w:ind w:firstLine="709"/>
        <w:rPr>
          <w:sz w:val="28"/>
          <w:szCs w:val="28"/>
        </w:rPr>
      </w:pPr>
      <w:r w:rsidRPr="004728FF">
        <w:rPr>
          <w:color w:val="000000"/>
          <w:sz w:val="28"/>
          <w:szCs w:val="28"/>
          <w:lang w:eastAsia="ru-RU" w:bidi="ru-RU"/>
        </w:rPr>
        <w:t>Олимпиада проводится на территории Российской Федерации. Рабочим языком проведения олимпиады является русский язык.</w:t>
      </w:r>
    </w:p>
    <w:p w14:paraId="79529F9F" w14:textId="77777777" w:rsidR="00431EAA" w:rsidRPr="004728FF" w:rsidRDefault="00431EAA" w:rsidP="00431EAA">
      <w:pPr>
        <w:pStyle w:val="20"/>
        <w:shd w:val="clear" w:color="auto" w:fill="auto"/>
        <w:spacing w:line="240" w:lineRule="auto"/>
        <w:ind w:firstLine="709"/>
        <w:rPr>
          <w:sz w:val="28"/>
          <w:szCs w:val="28"/>
        </w:rPr>
      </w:pPr>
      <w:r w:rsidRPr="004728FF">
        <w:rPr>
          <w:color w:val="000000"/>
          <w:sz w:val="28"/>
          <w:szCs w:val="28"/>
          <w:lang w:eastAsia="ru-RU" w:bidi="ru-RU"/>
        </w:rPr>
        <w:t>Участие в олимпиаде индивидуальное, олимпиадные задания выполняются участником самостоятельно, без помощи посторонних лиц.</w:t>
      </w:r>
    </w:p>
    <w:p w14:paraId="71C29264" w14:textId="77777777" w:rsidR="00431EAA" w:rsidRPr="004728FF" w:rsidRDefault="00431EAA" w:rsidP="00431EAA">
      <w:pPr>
        <w:pStyle w:val="20"/>
        <w:shd w:val="clear" w:color="auto" w:fill="auto"/>
        <w:spacing w:line="240" w:lineRule="auto"/>
        <w:ind w:firstLine="709"/>
        <w:rPr>
          <w:sz w:val="28"/>
          <w:szCs w:val="28"/>
        </w:rPr>
      </w:pPr>
      <w:r w:rsidRPr="004728FF">
        <w:rPr>
          <w:color w:val="000000"/>
          <w:sz w:val="28"/>
          <w:szCs w:val="28"/>
          <w:lang w:eastAsia="ru-RU" w:bidi="ru-RU"/>
        </w:rPr>
        <w:t xml:space="preserve">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w:t>
      </w:r>
      <w:r w:rsidRPr="004728FF">
        <w:rPr>
          <w:color w:val="000000"/>
          <w:sz w:val="28"/>
          <w:szCs w:val="28"/>
          <w:lang w:eastAsia="ru-RU" w:bidi="ru-RU"/>
        </w:rPr>
        <w:lastRenderedPageBreak/>
        <w:t>олимпиады.</w:t>
      </w:r>
    </w:p>
    <w:p w14:paraId="377E73E2" w14:textId="09307D98" w:rsidR="00A6314E" w:rsidRPr="004728FF" w:rsidRDefault="00A6314E" w:rsidP="004728FF">
      <w:pPr>
        <w:spacing w:after="0" w:line="240" w:lineRule="auto"/>
        <w:ind w:firstLine="709"/>
        <w:jc w:val="both"/>
        <w:rPr>
          <w:rFonts w:ascii="Times New Roman" w:hAnsi="Times New Roman" w:cs="Times New Roman"/>
          <w:sz w:val="28"/>
          <w:szCs w:val="28"/>
        </w:rPr>
      </w:pPr>
    </w:p>
    <w:p w14:paraId="19CF6464" w14:textId="77777777"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4" w:name="_Toc181084568"/>
      <w:r w:rsidRPr="004728FF">
        <w:rPr>
          <w:rFonts w:ascii="Times New Roman" w:hAnsi="Times New Roman" w:cs="Times New Roman"/>
          <w:b/>
          <w:bCs/>
          <w:color w:val="auto"/>
          <w:sz w:val="28"/>
          <w:szCs w:val="28"/>
        </w:rPr>
        <w:t>2. Функции оргкомитета</w:t>
      </w:r>
      <w:bookmarkEnd w:id="4"/>
    </w:p>
    <w:p w14:paraId="7B9DED3B" w14:textId="77777777" w:rsidR="001F75DD" w:rsidRPr="004728FF" w:rsidRDefault="001F75DD" w:rsidP="004728FF">
      <w:pPr>
        <w:spacing w:after="0" w:line="240" w:lineRule="auto"/>
        <w:ind w:firstLine="709"/>
        <w:jc w:val="both"/>
        <w:rPr>
          <w:rFonts w:ascii="Times New Roman" w:hAnsi="Times New Roman" w:cs="Times New Roman"/>
          <w:b/>
          <w:bCs/>
          <w:sz w:val="28"/>
          <w:szCs w:val="28"/>
        </w:rPr>
      </w:pPr>
    </w:p>
    <w:p w14:paraId="0F254D42" w14:textId="0094B182" w:rsidR="00513CB6" w:rsidRDefault="00513CB6" w:rsidP="003307E2">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Для проведения муниципального этапа Олимпиады создаются оргкомитет и жюри.</w:t>
      </w:r>
      <w:r w:rsidR="001F75DD" w:rsidRPr="004728FF">
        <w:rPr>
          <w:rFonts w:ascii="Times New Roman" w:hAnsi="Times New Roman" w:cs="Times New Roman"/>
          <w:sz w:val="28"/>
          <w:szCs w:val="28"/>
        </w:rPr>
        <w:t xml:space="preserve"> </w:t>
      </w:r>
      <w:r w:rsidRPr="004728FF">
        <w:rPr>
          <w:rFonts w:ascii="Times New Roman" w:hAnsi="Times New Roman" w:cs="Times New Roman"/>
          <w:sz w:val="28"/>
          <w:szCs w:val="28"/>
        </w:rPr>
        <w:t>Оргкомитет на муниципальном этапе выполняет следующие функции:</w:t>
      </w:r>
    </w:p>
    <w:p w14:paraId="5D0CC5C9"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проведение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14:paraId="58D32FCF"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сбор и хранение согласий совершеннолетних участников (родителей (законных представителей) для несовершеннолетних участников) на обработку персональных данных; согласия совершеннолетних участников (родителей (законных представителей) для несовершеннолетних участников) на обработку персональных данных разрешенных субъектом персональных данных для распространения; </w:t>
      </w:r>
    </w:p>
    <w:p w14:paraId="0BB74915"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выполнение требований к материально-техническому оснащению олимпиады по каждому общеобразовательному предмету; </w:t>
      </w:r>
    </w:p>
    <w:p w14:paraId="5895F8FF"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информирование участников о сроках и местах проведения олимпиады, продолжительности и времени начала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в том числе с использованием информационных стендов; </w:t>
      </w:r>
    </w:p>
    <w:p w14:paraId="4FE78767"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14:paraId="2334EE41"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проведение регистрации участников олимпиады; </w:t>
      </w:r>
    </w:p>
    <w:p w14:paraId="771A49CC"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тиражирование материалов в день проведения олимпиады; </w:t>
      </w:r>
    </w:p>
    <w:p w14:paraId="6D83B432"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контроль соблюдения выполнения участниками Порядка и Требований к организации и проведению соответствующих этапов олимпиады по конкретному общеобразовательному предмету; </w:t>
      </w:r>
    </w:p>
    <w:p w14:paraId="282FCC61"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кодирование (обезличивание) и декодирование олимпиадных работ участников соответствующего этапа олимпиады; </w:t>
      </w:r>
    </w:p>
    <w:p w14:paraId="4F1271BA"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своевременную передачу обезличенных работ участников членам жюри для проверки; </w:t>
      </w:r>
    </w:p>
    <w:p w14:paraId="66B94074"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подготовку и внесение данных в протокол предварительных результатов; </w:t>
      </w:r>
    </w:p>
    <w:p w14:paraId="7DE591C9" w14:textId="1E4F9619"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информирование участников о результатах выполнения ими олимпиадных заданий; </w:t>
      </w:r>
    </w:p>
    <w:p w14:paraId="5C674B69"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lastRenderedPageBreak/>
        <w:t xml:space="preserve">проведение процедур анализа выполненных олимпиадных заданий и их решений, показа работ участников; </w:t>
      </w:r>
    </w:p>
    <w:p w14:paraId="7000929A" w14:textId="77777777"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приём заявлений на апелляцию от участников олимпиады; </w:t>
      </w:r>
    </w:p>
    <w:p w14:paraId="7F8CCB85" w14:textId="2DF9DE71" w:rsidR="003307E2" w:rsidRDefault="003307E2" w:rsidP="003307E2">
      <w:pPr>
        <w:pStyle w:val="a7"/>
        <w:numPr>
          <w:ilvl w:val="0"/>
          <w:numId w:val="4"/>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проведение апелляций</w:t>
      </w:r>
      <w:r>
        <w:rPr>
          <w:rFonts w:ascii="Times New Roman" w:hAnsi="Times New Roman" w:cs="Times New Roman"/>
          <w:sz w:val="28"/>
          <w:szCs w:val="28"/>
        </w:rPr>
        <w:t xml:space="preserve">; </w:t>
      </w:r>
    </w:p>
    <w:p w14:paraId="05318E8F" w14:textId="77777777" w:rsidR="003307E2" w:rsidRDefault="003307E2" w:rsidP="003307E2">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хранение работ участников олимпиады в течение срока, установленного </w:t>
      </w:r>
      <w:proofErr w:type="spellStart"/>
      <w:r w:rsidRPr="003307E2">
        <w:rPr>
          <w:rFonts w:ascii="Times New Roman" w:hAnsi="Times New Roman" w:cs="Times New Roman"/>
          <w:sz w:val="28"/>
          <w:szCs w:val="28"/>
        </w:rPr>
        <w:t>оргмоделью</w:t>
      </w:r>
      <w:proofErr w:type="spellEnd"/>
      <w:r w:rsidRPr="003307E2">
        <w:rPr>
          <w:rFonts w:ascii="Times New Roman" w:hAnsi="Times New Roman" w:cs="Times New Roman"/>
          <w:sz w:val="28"/>
          <w:szCs w:val="28"/>
        </w:rPr>
        <w:t>;</w:t>
      </w:r>
    </w:p>
    <w:p w14:paraId="32FAA0F4" w14:textId="2E6C1BDB" w:rsidR="001F75DD" w:rsidRDefault="00513CB6" w:rsidP="003307E2">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определяет организационно-технологическую модель проведения муниципального этапа олимпиады и обеспечивает ее реализацию</w:t>
      </w:r>
      <w:r w:rsidR="003307E2">
        <w:rPr>
          <w:rFonts w:ascii="Times New Roman" w:hAnsi="Times New Roman" w:cs="Times New Roman"/>
          <w:sz w:val="28"/>
          <w:szCs w:val="28"/>
        </w:rPr>
        <w:t>.</w:t>
      </w:r>
    </w:p>
    <w:p w14:paraId="0475765B" w14:textId="77777777" w:rsidR="003307E2" w:rsidRPr="003307E2" w:rsidRDefault="003307E2" w:rsidP="003307E2">
      <w:pPr>
        <w:pStyle w:val="a7"/>
        <w:spacing w:after="0" w:line="240" w:lineRule="auto"/>
        <w:ind w:left="0" w:firstLine="709"/>
        <w:jc w:val="both"/>
        <w:rPr>
          <w:rFonts w:ascii="Times New Roman" w:hAnsi="Times New Roman" w:cs="Times New Roman"/>
          <w:sz w:val="28"/>
          <w:szCs w:val="28"/>
        </w:rPr>
      </w:pPr>
    </w:p>
    <w:p w14:paraId="46857B2B" w14:textId="4D9C5405"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5" w:name="_Toc181084569"/>
      <w:r w:rsidRPr="004728FF">
        <w:rPr>
          <w:rFonts w:ascii="Times New Roman" w:hAnsi="Times New Roman" w:cs="Times New Roman"/>
          <w:b/>
          <w:bCs/>
          <w:color w:val="auto"/>
          <w:sz w:val="28"/>
          <w:szCs w:val="28"/>
        </w:rPr>
        <w:t>3.</w:t>
      </w:r>
      <w:r w:rsidR="001F75DD" w:rsidRPr="004728FF">
        <w:rPr>
          <w:rFonts w:ascii="Times New Roman" w:hAnsi="Times New Roman" w:cs="Times New Roman"/>
          <w:b/>
          <w:bCs/>
          <w:color w:val="auto"/>
          <w:sz w:val="28"/>
          <w:szCs w:val="28"/>
        </w:rPr>
        <w:t xml:space="preserve"> </w:t>
      </w:r>
      <w:r w:rsidRPr="004728FF">
        <w:rPr>
          <w:rFonts w:ascii="Times New Roman" w:hAnsi="Times New Roman" w:cs="Times New Roman"/>
          <w:b/>
          <w:bCs/>
          <w:color w:val="auto"/>
          <w:sz w:val="28"/>
          <w:szCs w:val="28"/>
        </w:rPr>
        <w:t>Функции жюри</w:t>
      </w:r>
      <w:bookmarkEnd w:id="5"/>
    </w:p>
    <w:p w14:paraId="7B38D04F" w14:textId="77777777" w:rsidR="001F75DD" w:rsidRPr="004728FF" w:rsidRDefault="001F75DD" w:rsidP="004728FF">
      <w:pPr>
        <w:spacing w:after="0" w:line="240" w:lineRule="auto"/>
        <w:ind w:firstLine="709"/>
        <w:jc w:val="both"/>
        <w:rPr>
          <w:rFonts w:ascii="Times New Roman" w:hAnsi="Times New Roman" w:cs="Times New Roman"/>
          <w:b/>
          <w:bCs/>
          <w:sz w:val="28"/>
          <w:szCs w:val="28"/>
        </w:rPr>
      </w:pPr>
    </w:p>
    <w:p w14:paraId="003AF763" w14:textId="49BE976E" w:rsidR="00513CB6" w:rsidRPr="00BC3553" w:rsidRDefault="00513CB6" w:rsidP="00F97E1B">
      <w:pPr>
        <w:spacing w:after="0" w:line="240" w:lineRule="auto"/>
        <w:ind w:firstLine="709"/>
        <w:jc w:val="both"/>
        <w:rPr>
          <w:rFonts w:ascii="Times New Roman" w:hAnsi="Times New Roman" w:cs="Times New Roman"/>
          <w:sz w:val="28"/>
          <w:szCs w:val="28"/>
        </w:rPr>
      </w:pPr>
      <w:r w:rsidRPr="00BC3553">
        <w:rPr>
          <w:rFonts w:ascii="Times New Roman" w:hAnsi="Times New Roman" w:cs="Times New Roman"/>
          <w:sz w:val="28"/>
          <w:szCs w:val="28"/>
        </w:rPr>
        <w:t>Для объективной проверки олимпиадных заданий, выполненных участниками олимпиады, на муниципальном этапе олимпиады формируется жюри олимпиады по экономике.</w:t>
      </w:r>
      <w:r w:rsidR="001F75DD" w:rsidRPr="00BC3553">
        <w:rPr>
          <w:rFonts w:ascii="Times New Roman" w:hAnsi="Times New Roman" w:cs="Times New Roman"/>
          <w:sz w:val="28"/>
          <w:szCs w:val="28"/>
        </w:rPr>
        <w:t xml:space="preserve"> </w:t>
      </w:r>
      <w:r w:rsidR="00BC3553" w:rsidRPr="00BC3553">
        <w:rPr>
          <w:rFonts w:ascii="Times New Roman" w:hAnsi="Times New Roman" w:cs="Times New Roman"/>
          <w:sz w:val="28"/>
          <w:szCs w:val="28"/>
        </w:rPr>
        <w:t>В состав жюри соответствующего этапа входят председатель жюри, заме</w:t>
      </w:r>
      <w:r w:rsidR="00BC3553">
        <w:rPr>
          <w:rFonts w:ascii="Times New Roman" w:hAnsi="Times New Roman" w:cs="Times New Roman"/>
          <w:sz w:val="28"/>
          <w:szCs w:val="28"/>
        </w:rPr>
        <w:t>с</w:t>
      </w:r>
      <w:r w:rsidR="00BC3553" w:rsidRPr="00BC3553">
        <w:rPr>
          <w:rFonts w:ascii="Times New Roman" w:hAnsi="Times New Roman" w:cs="Times New Roman"/>
          <w:sz w:val="28"/>
          <w:szCs w:val="28"/>
        </w:rPr>
        <w:t xml:space="preserve">титель председателя жюри и члены жюри. </w:t>
      </w:r>
      <w:r w:rsidRPr="00BC3553">
        <w:rPr>
          <w:rFonts w:ascii="Times New Roman" w:hAnsi="Times New Roman" w:cs="Times New Roman"/>
          <w:sz w:val="28"/>
          <w:szCs w:val="28"/>
        </w:rPr>
        <w:t>Жюри муниципального этапа олимпиады:</w:t>
      </w:r>
    </w:p>
    <w:p w14:paraId="5F12B60A" w14:textId="77777777" w:rsidR="003307E2" w:rsidRPr="00BC3553"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BC3553">
        <w:rPr>
          <w:rFonts w:ascii="Times New Roman" w:hAnsi="Times New Roman" w:cs="Times New Roman"/>
          <w:sz w:val="28"/>
          <w:szCs w:val="28"/>
        </w:rPr>
        <w:t xml:space="preserve">осуществляет оценивание выполненных олимпиадных работ участников; </w:t>
      </w:r>
    </w:p>
    <w:p w14:paraId="087EC31B" w14:textId="74944CD6" w:rsidR="003307E2"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проводит анализ олимпиадных заданий и их решений, показ выполненных олимпиадных работ в соответствии с </w:t>
      </w:r>
      <w:proofErr w:type="spellStart"/>
      <w:r w:rsidRPr="003307E2">
        <w:rPr>
          <w:rFonts w:ascii="Times New Roman" w:hAnsi="Times New Roman" w:cs="Times New Roman"/>
          <w:sz w:val="28"/>
          <w:szCs w:val="28"/>
        </w:rPr>
        <w:t>оргмоделью</w:t>
      </w:r>
      <w:proofErr w:type="spellEnd"/>
      <w:r w:rsidRPr="003307E2">
        <w:rPr>
          <w:rFonts w:ascii="Times New Roman" w:hAnsi="Times New Roman" w:cs="Times New Roman"/>
          <w:sz w:val="28"/>
          <w:szCs w:val="28"/>
        </w:rPr>
        <w:t xml:space="preserve"> этапа олимпиады; </w:t>
      </w:r>
    </w:p>
    <w:p w14:paraId="209E2E7E" w14:textId="77777777" w:rsidR="003307E2"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 </w:t>
      </w:r>
    </w:p>
    <w:p w14:paraId="17935B48" w14:textId="77777777" w:rsidR="003307E2"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направляет организатору соответствующего этапа олимпиады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с указанием сведений об участниках: Ф.И.О., класс обучения, класс участия, наименование образовательной организации, муниц</w:t>
      </w:r>
      <w:r>
        <w:rPr>
          <w:rFonts w:ascii="Times New Roman" w:hAnsi="Times New Roman" w:cs="Times New Roman"/>
          <w:sz w:val="28"/>
          <w:szCs w:val="28"/>
        </w:rPr>
        <w:t>и</w:t>
      </w:r>
      <w:r w:rsidRPr="003307E2">
        <w:rPr>
          <w:rFonts w:ascii="Times New Roman" w:hAnsi="Times New Roman" w:cs="Times New Roman"/>
          <w:sz w:val="28"/>
          <w:szCs w:val="28"/>
        </w:rPr>
        <w:t>палитет (округ), город, количе</w:t>
      </w:r>
      <w:r>
        <w:rPr>
          <w:rFonts w:ascii="Times New Roman" w:hAnsi="Times New Roman" w:cs="Times New Roman"/>
          <w:sz w:val="28"/>
          <w:szCs w:val="28"/>
        </w:rPr>
        <w:t>с</w:t>
      </w:r>
      <w:r w:rsidRPr="003307E2">
        <w:rPr>
          <w:rFonts w:ascii="Times New Roman" w:hAnsi="Times New Roman" w:cs="Times New Roman"/>
          <w:sz w:val="28"/>
          <w:szCs w:val="28"/>
        </w:rPr>
        <w:t xml:space="preserve">тво набранных баллов, статус (победитель/призёр/участник) по общеобразовательному предмету (далее – рейтинговая таблица); </w:t>
      </w:r>
    </w:p>
    <w:p w14:paraId="6428CC67" w14:textId="77777777" w:rsidR="003307E2"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 xml:space="preserve">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 </w:t>
      </w:r>
    </w:p>
    <w:p w14:paraId="5C0B70A6" w14:textId="218EDBD8" w:rsidR="003307E2" w:rsidRPr="003307E2" w:rsidRDefault="003307E2" w:rsidP="00F97E1B">
      <w:pPr>
        <w:pStyle w:val="a7"/>
        <w:numPr>
          <w:ilvl w:val="0"/>
          <w:numId w:val="2"/>
        </w:numPr>
        <w:spacing w:after="0" w:line="240" w:lineRule="auto"/>
        <w:ind w:left="0" w:firstLine="709"/>
        <w:jc w:val="both"/>
        <w:rPr>
          <w:rFonts w:ascii="Times New Roman" w:hAnsi="Times New Roman" w:cs="Times New Roman"/>
          <w:sz w:val="28"/>
          <w:szCs w:val="28"/>
        </w:rPr>
      </w:pPr>
      <w:r w:rsidRPr="003307E2">
        <w:rPr>
          <w:rFonts w:ascii="Times New Roman" w:hAnsi="Times New Roman" w:cs="Times New Roman"/>
          <w:sz w:val="28"/>
          <w:szCs w:val="28"/>
        </w:rPr>
        <w:t>своевременно передает данные в оргкомитет соответствующего этапа для заполнения соответствующих баз данных олимпиады.</w:t>
      </w:r>
    </w:p>
    <w:p w14:paraId="57ECD090" w14:textId="330A033F" w:rsidR="003307E2" w:rsidRPr="003307E2" w:rsidRDefault="003307E2" w:rsidP="00F97E1B">
      <w:pPr>
        <w:spacing w:after="0" w:line="240" w:lineRule="auto"/>
        <w:ind w:firstLine="709"/>
        <w:jc w:val="both"/>
        <w:rPr>
          <w:rFonts w:ascii="Times New Roman" w:hAnsi="Times New Roman" w:cs="Times New Roman"/>
          <w:sz w:val="28"/>
          <w:szCs w:val="28"/>
        </w:rPr>
      </w:pPr>
    </w:p>
    <w:p w14:paraId="4447C0C7" w14:textId="77777777"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6" w:name="_Toc181084570"/>
      <w:r w:rsidRPr="004728FF">
        <w:rPr>
          <w:rFonts w:ascii="Times New Roman" w:hAnsi="Times New Roman" w:cs="Times New Roman"/>
          <w:b/>
          <w:bCs/>
          <w:color w:val="auto"/>
          <w:sz w:val="28"/>
          <w:szCs w:val="28"/>
        </w:rPr>
        <w:t>4. Форма проведения Олимпиады</w:t>
      </w:r>
      <w:bookmarkEnd w:id="6"/>
    </w:p>
    <w:p w14:paraId="2612B42D" w14:textId="77777777" w:rsidR="001F75DD" w:rsidRPr="004728FF" w:rsidRDefault="001F75DD" w:rsidP="004728FF">
      <w:pPr>
        <w:spacing w:after="0" w:line="240" w:lineRule="auto"/>
        <w:ind w:firstLine="709"/>
        <w:jc w:val="both"/>
        <w:rPr>
          <w:rFonts w:ascii="Times New Roman" w:hAnsi="Times New Roman" w:cs="Times New Roman"/>
          <w:b/>
          <w:bCs/>
          <w:sz w:val="28"/>
          <w:szCs w:val="28"/>
        </w:rPr>
      </w:pPr>
    </w:p>
    <w:p w14:paraId="0FBB646B" w14:textId="7C9CCA88"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 xml:space="preserve">Муниципальный этап Всероссийской олимпиады школьников по экономике проводится в один этап очно, к которым допускаются все участники Олимпиады данного уровня. </w:t>
      </w:r>
    </w:p>
    <w:p w14:paraId="23081359" w14:textId="233397B3" w:rsidR="00513CB6" w:rsidRPr="004728FF" w:rsidRDefault="00513CB6" w:rsidP="004728FF">
      <w:pPr>
        <w:spacing w:after="0" w:line="240" w:lineRule="auto"/>
        <w:ind w:firstLine="709"/>
        <w:jc w:val="both"/>
        <w:rPr>
          <w:rFonts w:ascii="Times New Roman" w:hAnsi="Times New Roman" w:cs="Times New Roman"/>
          <w:b/>
          <w:bCs/>
          <w:i/>
          <w:iCs/>
          <w:sz w:val="28"/>
          <w:szCs w:val="28"/>
        </w:rPr>
      </w:pPr>
      <w:r w:rsidRPr="004728FF">
        <w:rPr>
          <w:rFonts w:ascii="Times New Roman" w:hAnsi="Times New Roman" w:cs="Times New Roman"/>
          <w:b/>
          <w:bCs/>
          <w:i/>
          <w:iCs/>
          <w:sz w:val="28"/>
          <w:szCs w:val="28"/>
        </w:rPr>
        <w:lastRenderedPageBreak/>
        <w:t>Организационно-технологическая модель Олимпиады</w:t>
      </w:r>
      <w:r w:rsidR="004728FF" w:rsidRPr="004728FF">
        <w:rPr>
          <w:rFonts w:ascii="Times New Roman" w:hAnsi="Times New Roman" w:cs="Times New Roman"/>
          <w:b/>
          <w:bCs/>
          <w:i/>
          <w:iCs/>
          <w:sz w:val="28"/>
          <w:szCs w:val="28"/>
        </w:rPr>
        <w:t xml:space="preserve">. </w:t>
      </w:r>
    </w:p>
    <w:p w14:paraId="07DAF2D6"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Дежурный по аудитории предлагает участникам оставить вещи в определенном месте, например, у доски.</w:t>
      </w:r>
    </w:p>
    <w:p w14:paraId="75A2A360"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Дежурный по аудитории рассаживает участников Олимпиады по одному за парту.</w:t>
      </w:r>
    </w:p>
    <w:p w14:paraId="7B629D72"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Предупреждает, что работа должна быть выполнена только ручкой.</w:t>
      </w:r>
    </w:p>
    <w:p w14:paraId="113F1D1F"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Дежурный по аудитории объявляет регламент Олимпиады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w:t>
      </w:r>
    </w:p>
    <w:p w14:paraId="3D4CE7BB"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Дежурный на доске указывает время начала и время окончания первого этапа.</w:t>
      </w:r>
    </w:p>
    <w:p w14:paraId="4A62D6FC"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Дежурные по аудитории не должны комментировать задания. Все вопросы по заданиям дежурные должны передавать членам жюри или предметно-методической комиссии.</w:t>
      </w:r>
    </w:p>
    <w:p w14:paraId="4CDE6A85"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Работы участников для проверки рекомендуется кодировать.</w:t>
      </w:r>
    </w:p>
    <w:p w14:paraId="0BA95C8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Для кодировки и декодировки работ оргкомитетом создается специальная комиссия в составе не менее двух человек, один из которых является председателем.</w:t>
      </w:r>
    </w:p>
    <w:p w14:paraId="7B4EF28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До участников Олимпиады необходимо довести, что решение каждой задачи должно быть выполнено максимально подробно, поскольку итоговая оценка учитывает то, какой процент приведенного решения является верным.</w:t>
      </w:r>
    </w:p>
    <w:p w14:paraId="1EBAA57F"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Дежурные по аудитории сдают задания Олимпиады в оргкомитет для кодировки (обезличивания).</w:t>
      </w:r>
    </w:p>
    <w:p w14:paraId="796BB035"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Представители оргкомитета передают работы участников Олимпиады председателю жюри.</w:t>
      </w:r>
    </w:p>
    <w:p w14:paraId="3353CE80"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Участники Олимпиады во время выполнения заданий могут выходить из аудитории только в сопровождении Дежурного, при этом выносить из аудитории задания и бланки ответов запрещается.</w:t>
      </w:r>
    </w:p>
    <w:p w14:paraId="3125D80C"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Во время проведения олимпиады участники олимпиады:</w:t>
      </w:r>
    </w:p>
    <w:p w14:paraId="299C16FE" w14:textId="77777777" w:rsidR="004728FF" w:rsidRPr="004728FF" w:rsidRDefault="00513CB6" w:rsidP="004728FF">
      <w:pPr>
        <w:pStyle w:val="a7"/>
        <w:numPr>
          <w:ilvl w:val="0"/>
          <w:numId w:val="3"/>
        </w:numPr>
        <w:spacing w:after="0" w:line="240" w:lineRule="auto"/>
        <w:ind w:left="0" w:firstLine="709"/>
        <w:jc w:val="both"/>
        <w:rPr>
          <w:rFonts w:ascii="Times New Roman" w:hAnsi="Times New Roman" w:cs="Times New Roman"/>
          <w:sz w:val="28"/>
          <w:szCs w:val="28"/>
        </w:rPr>
      </w:pPr>
      <w:r w:rsidRPr="004728FF">
        <w:rPr>
          <w:rFonts w:ascii="Times New Roman" w:hAnsi="Times New Roman" w:cs="Times New Roman"/>
          <w:sz w:val="28"/>
          <w:szCs w:val="28"/>
        </w:rPr>
        <w:t>должны соблюдать требования, утвержденные организатором муниципального этапа олимпиады к проведению муниципального этапа олимпиады по экономике;</w:t>
      </w:r>
    </w:p>
    <w:p w14:paraId="4D663E8A" w14:textId="77777777" w:rsidR="004728FF" w:rsidRPr="004728FF" w:rsidRDefault="00513CB6" w:rsidP="004728FF">
      <w:pPr>
        <w:pStyle w:val="a7"/>
        <w:numPr>
          <w:ilvl w:val="0"/>
          <w:numId w:val="3"/>
        </w:numPr>
        <w:spacing w:after="0" w:line="240" w:lineRule="auto"/>
        <w:ind w:left="0" w:firstLine="709"/>
        <w:jc w:val="both"/>
        <w:rPr>
          <w:rFonts w:ascii="Times New Roman" w:hAnsi="Times New Roman" w:cs="Times New Roman"/>
          <w:sz w:val="28"/>
          <w:szCs w:val="28"/>
        </w:rPr>
      </w:pPr>
      <w:r w:rsidRPr="004728FF">
        <w:rPr>
          <w:rFonts w:ascii="Times New Roman" w:hAnsi="Times New Roman" w:cs="Times New Roman"/>
          <w:sz w:val="28"/>
          <w:szCs w:val="28"/>
        </w:rPr>
        <w:t>должны следовать указаниям представителей организатора олимпиады;</w:t>
      </w:r>
    </w:p>
    <w:p w14:paraId="22493A45" w14:textId="727FA640" w:rsidR="00513CB6" w:rsidRPr="004728FF" w:rsidRDefault="00513CB6" w:rsidP="004728FF">
      <w:pPr>
        <w:pStyle w:val="a7"/>
        <w:numPr>
          <w:ilvl w:val="0"/>
          <w:numId w:val="3"/>
        </w:numPr>
        <w:spacing w:after="0" w:line="240" w:lineRule="auto"/>
        <w:ind w:left="0" w:firstLine="709"/>
        <w:jc w:val="both"/>
        <w:rPr>
          <w:rFonts w:ascii="Times New Roman" w:hAnsi="Times New Roman" w:cs="Times New Roman"/>
          <w:sz w:val="28"/>
          <w:szCs w:val="28"/>
        </w:rPr>
      </w:pPr>
      <w:r w:rsidRPr="004728FF">
        <w:rPr>
          <w:rFonts w:ascii="Times New Roman" w:hAnsi="Times New Roman" w:cs="Times New Roman"/>
          <w:sz w:val="28"/>
          <w:szCs w:val="28"/>
        </w:rPr>
        <w:t>не вправе общаться друг с другом, свободно перемещаться по аудитории.</w:t>
      </w:r>
    </w:p>
    <w:p w14:paraId="7DDE054B" w14:textId="4B6ECBFB" w:rsidR="00E861CA" w:rsidRPr="00E861CA" w:rsidRDefault="00E861CA" w:rsidP="00E861CA">
      <w:pPr>
        <w:spacing w:after="0" w:line="240" w:lineRule="auto"/>
        <w:ind w:firstLine="709"/>
        <w:jc w:val="both"/>
        <w:rPr>
          <w:rFonts w:ascii="Times New Roman" w:hAnsi="Times New Roman" w:cs="Times New Roman"/>
          <w:sz w:val="28"/>
          <w:szCs w:val="28"/>
        </w:rPr>
      </w:pPr>
      <w:r w:rsidRPr="00E861CA">
        <w:rPr>
          <w:rFonts w:ascii="Times New Roman" w:hAnsi="Times New Roman" w:cs="Times New Roman"/>
          <w:sz w:val="28"/>
          <w:szCs w:val="28"/>
        </w:rPr>
        <w:t>Во время проведения соревновательных туров участникам запрещается:</w:t>
      </w:r>
    </w:p>
    <w:p w14:paraId="1EF28CAE" w14:textId="77777777" w:rsidR="00E861CA" w:rsidRPr="00E861CA" w:rsidRDefault="00E861CA" w:rsidP="00E861CA">
      <w:pPr>
        <w:pStyle w:val="a7"/>
        <w:numPr>
          <w:ilvl w:val="0"/>
          <w:numId w:val="3"/>
        </w:numPr>
        <w:spacing w:after="0" w:line="240" w:lineRule="auto"/>
        <w:ind w:left="0" w:firstLine="709"/>
        <w:jc w:val="both"/>
        <w:rPr>
          <w:rFonts w:ascii="Times New Roman" w:hAnsi="Times New Roman" w:cs="Times New Roman"/>
          <w:sz w:val="28"/>
          <w:szCs w:val="28"/>
        </w:rPr>
      </w:pPr>
      <w:r w:rsidRPr="00E861CA">
        <w:rPr>
          <w:rFonts w:ascii="Times New Roman" w:hAnsi="Times New Roman" w:cs="Times New Roman"/>
          <w:sz w:val="28"/>
          <w:szCs w:val="28"/>
        </w:rPr>
        <w:t xml:space="preserve">общаться друг с другом, свободно перемещаться по аудитории; </w:t>
      </w:r>
    </w:p>
    <w:p w14:paraId="2EC4E361" w14:textId="77777777" w:rsidR="00E861CA" w:rsidRPr="00E861CA" w:rsidRDefault="00E861CA" w:rsidP="00E861CA">
      <w:pPr>
        <w:pStyle w:val="a7"/>
        <w:numPr>
          <w:ilvl w:val="0"/>
          <w:numId w:val="3"/>
        </w:numPr>
        <w:spacing w:after="0" w:line="240" w:lineRule="auto"/>
        <w:ind w:left="0" w:firstLine="709"/>
        <w:jc w:val="both"/>
        <w:rPr>
          <w:rFonts w:ascii="Times New Roman" w:hAnsi="Times New Roman" w:cs="Times New Roman"/>
          <w:sz w:val="28"/>
          <w:szCs w:val="28"/>
        </w:rPr>
      </w:pPr>
      <w:r w:rsidRPr="00E861CA">
        <w:rPr>
          <w:rFonts w:ascii="Times New Roman" w:hAnsi="Times New Roman" w:cs="Times New Roman"/>
          <w:sz w:val="28"/>
          <w:szCs w:val="28"/>
        </w:rPr>
        <w:t xml:space="preserve">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14:paraId="503848EC" w14:textId="77777777" w:rsidR="00E861CA" w:rsidRPr="00E861CA" w:rsidRDefault="00E861CA" w:rsidP="00E861CA">
      <w:pPr>
        <w:pStyle w:val="a7"/>
        <w:numPr>
          <w:ilvl w:val="0"/>
          <w:numId w:val="3"/>
        </w:numPr>
        <w:spacing w:after="0" w:line="240" w:lineRule="auto"/>
        <w:ind w:left="0" w:firstLine="709"/>
        <w:jc w:val="both"/>
        <w:rPr>
          <w:rFonts w:ascii="Times New Roman" w:hAnsi="Times New Roman" w:cs="Times New Roman"/>
          <w:sz w:val="28"/>
          <w:szCs w:val="28"/>
        </w:rPr>
      </w:pPr>
      <w:r w:rsidRPr="00E861CA">
        <w:rPr>
          <w:rFonts w:ascii="Times New Roman" w:hAnsi="Times New Roman" w:cs="Times New Roman"/>
          <w:sz w:val="28"/>
          <w:szCs w:val="28"/>
        </w:rPr>
        <w:t xml:space="preserve">обмениваться любыми материалами и предметами, использовать справочные материалы, средства связи и электронно-вычислительную </w:t>
      </w:r>
      <w:r w:rsidRPr="00E861CA">
        <w:rPr>
          <w:rFonts w:ascii="Times New Roman" w:hAnsi="Times New Roman" w:cs="Times New Roman"/>
          <w:sz w:val="28"/>
          <w:szCs w:val="28"/>
        </w:rPr>
        <w:lastRenderedPageBreak/>
        <w:t xml:space="preserve">технику, если иное не предусмотрено и не прописано в требованиях к проведению олимпиады по конкретному общеобразовательному предмету; </w:t>
      </w:r>
    </w:p>
    <w:p w14:paraId="21CE3BBB" w14:textId="77777777" w:rsidR="00E861CA" w:rsidRPr="00E861CA" w:rsidRDefault="00E861CA" w:rsidP="00E861CA">
      <w:pPr>
        <w:pStyle w:val="a7"/>
        <w:numPr>
          <w:ilvl w:val="0"/>
          <w:numId w:val="3"/>
        </w:numPr>
        <w:spacing w:after="0" w:line="240" w:lineRule="auto"/>
        <w:ind w:left="0" w:firstLine="709"/>
        <w:jc w:val="both"/>
        <w:rPr>
          <w:rFonts w:ascii="Times New Roman" w:hAnsi="Times New Roman" w:cs="Times New Roman"/>
          <w:sz w:val="28"/>
          <w:szCs w:val="28"/>
        </w:rPr>
      </w:pPr>
      <w:r w:rsidRPr="00E861CA">
        <w:rPr>
          <w:rFonts w:ascii="Times New Roman" w:hAnsi="Times New Roman" w:cs="Times New Roman"/>
          <w:sz w:val="28"/>
          <w:szCs w:val="28"/>
        </w:rPr>
        <w:t xml:space="preserve">покидать место проведения без разрешения организаторов или членов оргкомитета; </w:t>
      </w:r>
    </w:p>
    <w:p w14:paraId="6E4D29BA" w14:textId="29FE74A9" w:rsidR="00513CB6" w:rsidRPr="00E861CA" w:rsidRDefault="00513CB6" w:rsidP="00E861CA">
      <w:pPr>
        <w:pStyle w:val="a7"/>
        <w:numPr>
          <w:ilvl w:val="0"/>
          <w:numId w:val="3"/>
        </w:numPr>
        <w:spacing w:after="0" w:line="240" w:lineRule="auto"/>
        <w:ind w:left="0" w:firstLine="709"/>
        <w:jc w:val="both"/>
        <w:rPr>
          <w:rFonts w:ascii="Times New Roman" w:hAnsi="Times New Roman" w:cs="Times New Roman"/>
          <w:sz w:val="28"/>
          <w:szCs w:val="28"/>
        </w:rPr>
      </w:pPr>
      <w:r w:rsidRPr="00E861CA">
        <w:rPr>
          <w:rFonts w:ascii="Times New Roman" w:hAnsi="Times New Roman" w:cs="Times New Roman"/>
          <w:sz w:val="28"/>
          <w:szCs w:val="28"/>
        </w:rPr>
        <w:t>пользоваться средствами связи и электронно-вычислительной техникой при выполнении олимпиадных заданий.</w:t>
      </w:r>
      <w:r w:rsidR="00E861CA" w:rsidRPr="00E861CA">
        <w:rPr>
          <w:rFonts w:ascii="Times New Roman" w:hAnsi="Times New Roman" w:cs="Times New Roman"/>
          <w:sz w:val="28"/>
          <w:szCs w:val="28"/>
        </w:rPr>
        <w:t xml:space="preserve"> </w:t>
      </w:r>
    </w:p>
    <w:p w14:paraId="319061EB" w14:textId="7FD64195" w:rsidR="00513CB6" w:rsidRPr="00E861CA" w:rsidRDefault="00513CB6" w:rsidP="00E861CA">
      <w:pPr>
        <w:spacing w:after="0" w:line="240" w:lineRule="auto"/>
        <w:ind w:firstLine="709"/>
        <w:jc w:val="both"/>
        <w:rPr>
          <w:rFonts w:ascii="Times New Roman" w:hAnsi="Times New Roman" w:cs="Times New Roman"/>
          <w:sz w:val="28"/>
          <w:szCs w:val="28"/>
        </w:rPr>
      </w:pPr>
      <w:r w:rsidRPr="00E861CA">
        <w:rPr>
          <w:rFonts w:ascii="Times New Roman" w:hAnsi="Times New Roman" w:cs="Times New Roman"/>
          <w:sz w:val="28"/>
          <w:szCs w:val="28"/>
        </w:rPr>
        <w:t>В случае нарушения участником олимпиады требований к организации и проведению муниципального этапа олимпиады по экономике, представитель организатора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экономике в текущем году.</w:t>
      </w:r>
    </w:p>
    <w:p w14:paraId="599EEA5D" w14:textId="4091C7BA" w:rsidR="00E861CA" w:rsidRPr="00E861CA" w:rsidRDefault="00E861CA" w:rsidP="00E861CA">
      <w:pPr>
        <w:spacing w:after="0" w:line="240" w:lineRule="auto"/>
        <w:ind w:firstLine="709"/>
        <w:jc w:val="both"/>
        <w:rPr>
          <w:rFonts w:ascii="Times New Roman" w:hAnsi="Times New Roman" w:cs="Times New Roman"/>
          <w:sz w:val="28"/>
          <w:szCs w:val="28"/>
        </w:rPr>
      </w:pPr>
    </w:p>
    <w:p w14:paraId="1A1615A1" w14:textId="105BB7BA"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7" w:name="_Toc181084571"/>
      <w:r w:rsidRPr="004728FF">
        <w:rPr>
          <w:rFonts w:ascii="Times New Roman" w:hAnsi="Times New Roman" w:cs="Times New Roman"/>
          <w:b/>
          <w:bCs/>
          <w:color w:val="auto"/>
          <w:sz w:val="28"/>
          <w:szCs w:val="28"/>
        </w:rPr>
        <w:t>5. Процедура кодирования, декодирования</w:t>
      </w:r>
      <w:r w:rsidR="004728FF" w:rsidRPr="004728FF">
        <w:rPr>
          <w:rFonts w:ascii="Times New Roman" w:hAnsi="Times New Roman" w:cs="Times New Roman"/>
          <w:b/>
          <w:bCs/>
          <w:color w:val="auto"/>
          <w:sz w:val="28"/>
          <w:szCs w:val="28"/>
        </w:rPr>
        <w:t xml:space="preserve"> </w:t>
      </w:r>
      <w:r w:rsidRPr="004728FF">
        <w:rPr>
          <w:rFonts w:ascii="Times New Roman" w:hAnsi="Times New Roman" w:cs="Times New Roman"/>
          <w:b/>
          <w:bCs/>
          <w:color w:val="auto"/>
          <w:sz w:val="28"/>
          <w:szCs w:val="28"/>
        </w:rPr>
        <w:t>и оценивания выполненных заданий</w:t>
      </w:r>
      <w:bookmarkEnd w:id="7"/>
    </w:p>
    <w:p w14:paraId="155438B1" w14:textId="77777777" w:rsidR="004728FF" w:rsidRPr="004728FF" w:rsidRDefault="004728FF" w:rsidP="004728FF">
      <w:pPr>
        <w:spacing w:after="0" w:line="240" w:lineRule="auto"/>
        <w:ind w:firstLine="709"/>
        <w:jc w:val="both"/>
        <w:rPr>
          <w:rFonts w:ascii="Times New Roman" w:hAnsi="Times New Roman" w:cs="Times New Roman"/>
          <w:b/>
          <w:bCs/>
          <w:sz w:val="28"/>
          <w:szCs w:val="28"/>
        </w:rPr>
      </w:pPr>
    </w:p>
    <w:p w14:paraId="5C488BBE" w14:textId="29A40B5A"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Полные решения заданий муниципального этапа Всероссийской олимпиады школьников по экономике подготовлены и утверждены региональной предметно-методической комиссией и предоставляются жюри для оценивания каждого из заданий.</w:t>
      </w:r>
    </w:p>
    <w:p w14:paraId="6625D216"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Жюри рассматривает записи решений, приведенные в чистовике.</w:t>
      </w:r>
    </w:p>
    <w:p w14:paraId="53F97C91"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Максимальное количество баллов по заданиям складывается, исходя из количества баллов по всем типам тестов.</w:t>
      </w:r>
    </w:p>
    <w:p w14:paraId="252CBA11"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Решение каждой задачи второго этапа оценивается жюри в соответствии с количеством баллов, установленных для задачи.</w:t>
      </w:r>
    </w:p>
    <w:p w14:paraId="3FEAED86"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По каким-то конкретным пунктам задачи полный балл может быть не выставлен. Получение отрицательных баллов за задачу невозможно.</w:t>
      </w:r>
    </w:p>
    <w:p w14:paraId="32A7153B"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Верным признается любое корректное решение приведенной задачи, независимо от того, насколько оно совпадает с решением, предложенным в официальном тексте (это требование тем более важно потому, что многие из талантливых детей мыслят нестандартно, а именно одаренных участников и необходимо отобрать в ходе всего олимпиадного движения). Несмотря на вышесказанное, более подробные и полные решения оцениваются большим количеством баллов.</w:t>
      </w:r>
    </w:p>
    <w:p w14:paraId="4EE65352"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Арифметические ошибки не должны приводить к существенному сокращению баллов, поскольку на олимпиаде, в первую очередь, проверяется не умение хорошо считать, а умение нестандартно мыслить. Это накладывает высокую ответственность на преподавателей, выполняющих проверку, поскольку в каждой работе необходимо не столько проверить правильность ответа, сколько оценить полноту и корректность выполняемых действий, а при наличии ошибки найти ее и снизить балл исходя из степени ее существенности.</w:t>
      </w:r>
    </w:p>
    <w:p w14:paraId="7517574A"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Итоговый балл получается суммированием результатов тестовых заданий и задач.</w:t>
      </w:r>
    </w:p>
    <w:p w14:paraId="1B7C9E4E" w14:textId="77777777" w:rsidR="00513CB6" w:rsidRPr="004728FF" w:rsidRDefault="00513CB6" w:rsidP="004728FF">
      <w:pPr>
        <w:spacing w:after="0" w:line="240" w:lineRule="auto"/>
        <w:ind w:firstLine="709"/>
        <w:jc w:val="both"/>
        <w:rPr>
          <w:rFonts w:ascii="Times New Roman" w:hAnsi="Times New Roman" w:cs="Times New Roman"/>
          <w:b/>
          <w:bCs/>
          <w:sz w:val="28"/>
          <w:szCs w:val="28"/>
        </w:rPr>
      </w:pPr>
    </w:p>
    <w:p w14:paraId="16D1E9E2" w14:textId="168E0E48"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8" w:name="_Toc181084572"/>
      <w:r w:rsidRPr="004728FF">
        <w:rPr>
          <w:rFonts w:ascii="Times New Roman" w:hAnsi="Times New Roman" w:cs="Times New Roman"/>
          <w:b/>
          <w:bCs/>
          <w:color w:val="auto"/>
          <w:sz w:val="28"/>
          <w:szCs w:val="28"/>
        </w:rPr>
        <w:lastRenderedPageBreak/>
        <w:t>6. Процедура анализа заданий и показа работ</w:t>
      </w:r>
      <w:bookmarkEnd w:id="8"/>
    </w:p>
    <w:p w14:paraId="69EA32B2" w14:textId="77777777" w:rsidR="004728FF" w:rsidRPr="004728FF" w:rsidRDefault="004728FF" w:rsidP="004728FF">
      <w:pPr>
        <w:spacing w:after="0" w:line="240" w:lineRule="auto"/>
        <w:ind w:firstLine="709"/>
        <w:jc w:val="both"/>
        <w:rPr>
          <w:rFonts w:ascii="Times New Roman" w:hAnsi="Times New Roman" w:cs="Times New Roman"/>
          <w:b/>
          <w:bCs/>
          <w:sz w:val="28"/>
          <w:szCs w:val="28"/>
        </w:rPr>
      </w:pPr>
    </w:p>
    <w:p w14:paraId="0E064AE3" w14:textId="3AD3C99C"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Основная цель процедуры анализа заданий: знакомство участников Олимпиады с основными идеями решения каждого из предложенных заданий, а также с типичными ошибками, допущенными участниками Олимпиады при выполнении заданий, знакомство с критериями оценивания.</w:t>
      </w:r>
    </w:p>
    <w:p w14:paraId="22739A6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Анализ олимпиадных заданий может быть организован через сеть Интернет, путем размещения ответов на задания (решения заданий) на специально созданном сайте (сайте школы при школьном этапе).</w:t>
      </w:r>
    </w:p>
    <w:p w14:paraId="47F6C372" w14:textId="77777777" w:rsidR="00513CB6" w:rsidRPr="004728FF" w:rsidRDefault="00513CB6" w:rsidP="004728FF">
      <w:pPr>
        <w:spacing w:after="0" w:line="240" w:lineRule="auto"/>
        <w:ind w:firstLine="709"/>
        <w:jc w:val="both"/>
        <w:rPr>
          <w:rFonts w:ascii="Times New Roman" w:hAnsi="Times New Roman" w:cs="Times New Roman"/>
          <w:b/>
          <w:bCs/>
          <w:sz w:val="28"/>
          <w:szCs w:val="28"/>
        </w:rPr>
      </w:pPr>
    </w:p>
    <w:p w14:paraId="14206687" w14:textId="325E3E7D"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9" w:name="_Toc181084573"/>
      <w:r w:rsidRPr="004728FF">
        <w:rPr>
          <w:rFonts w:ascii="Times New Roman" w:hAnsi="Times New Roman" w:cs="Times New Roman"/>
          <w:b/>
          <w:bCs/>
          <w:color w:val="auto"/>
          <w:sz w:val="28"/>
          <w:szCs w:val="28"/>
        </w:rPr>
        <w:t>7. Порядок проведения апелляции по результатам проверки заданий</w:t>
      </w:r>
      <w:bookmarkEnd w:id="9"/>
    </w:p>
    <w:p w14:paraId="3858666D" w14:textId="77777777" w:rsidR="004728FF" w:rsidRPr="004728FF" w:rsidRDefault="004728FF" w:rsidP="004728FF">
      <w:pPr>
        <w:spacing w:after="0" w:line="240" w:lineRule="auto"/>
        <w:ind w:firstLine="709"/>
        <w:jc w:val="both"/>
        <w:rPr>
          <w:rFonts w:ascii="Times New Roman" w:hAnsi="Times New Roman" w:cs="Times New Roman"/>
          <w:b/>
          <w:bCs/>
          <w:sz w:val="28"/>
          <w:szCs w:val="28"/>
        </w:rPr>
      </w:pPr>
    </w:p>
    <w:p w14:paraId="3A09FFAB" w14:textId="58A7CC60"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w:t>
      </w:r>
    </w:p>
    <w:p w14:paraId="2CA2068F"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 xml:space="preserve">Для проведения апелляции оргкомитет Олимпиады создает апелляционную комиссию из членов </w:t>
      </w:r>
      <w:proofErr w:type="gramStart"/>
      <w:r w:rsidRPr="004728FF">
        <w:rPr>
          <w:rFonts w:ascii="Times New Roman" w:hAnsi="Times New Roman" w:cs="Times New Roman"/>
          <w:sz w:val="28"/>
          <w:szCs w:val="28"/>
        </w:rPr>
        <w:t>жюри(</w:t>
      </w:r>
      <w:proofErr w:type="gramEnd"/>
      <w:r w:rsidRPr="004728FF">
        <w:rPr>
          <w:rFonts w:ascii="Times New Roman" w:hAnsi="Times New Roman" w:cs="Times New Roman"/>
          <w:sz w:val="28"/>
          <w:szCs w:val="28"/>
        </w:rPr>
        <w:t>не менее трех человек).</w:t>
      </w:r>
    </w:p>
    <w:p w14:paraId="5EE261B5"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Порядок проведения апелляции доводится до сведения участников Олимпиады, сопровождающих их лиц перед началом проведения Олимпиады.</w:t>
      </w:r>
    </w:p>
    <w:p w14:paraId="2DCB3AB7"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Критерии и методика оценивания олимпиадных заданий не могут быть предметом апелляции и пересмотру не подлежат.</w:t>
      </w:r>
    </w:p>
    <w:p w14:paraId="68984FC7"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(региональной) предметно-методической комиссией.</w:t>
      </w:r>
    </w:p>
    <w:p w14:paraId="3639623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Для проведения апелляции участник Олимпиады подает письменное заявление на имя председателя жюри по установленной форме.</w:t>
      </w:r>
    </w:p>
    <w:p w14:paraId="527947B8"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Заявление на апелляцию принимаются в течение 24 часов после окончания показа работ участников или размещения ответов (решений) на сайте оргкомитета.</w:t>
      </w:r>
    </w:p>
    <w:p w14:paraId="11C14E17"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Рассмотрение апелляции проводится с участием самого участника олимпиады.</w:t>
      </w:r>
    </w:p>
    <w:p w14:paraId="3FDD7F9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2F742596"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w:t>
      </w:r>
    </w:p>
    <w:p w14:paraId="4FB5B8E6" w14:textId="038051A1"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10" w:name="_Toc181084574"/>
      <w:r w:rsidRPr="004728FF">
        <w:rPr>
          <w:rFonts w:ascii="Times New Roman" w:hAnsi="Times New Roman" w:cs="Times New Roman"/>
          <w:b/>
          <w:bCs/>
          <w:color w:val="auto"/>
          <w:sz w:val="28"/>
          <w:szCs w:val="28"/>
        </w:rPr>
        <w:lastRenderedPageBreak/>
        <w:t>8. Порядок подведения итогов Олимпиады</w:t>
      </w:r>
      <w:bookmarkEnd w:id="10"/>
    </w:p>
    <w:p w14:paraId="03984449" w14:textId="77777777" w:rsidR="004728FF" w:rsidRPr="004728FF" w:rsidRDefault="004728FF" w:rsidP="004728FF">
      <w:pPr>
        <w:spacing w:after="0" w:line="240" w:lineRule="auto"/>
        <w:ind w:firstLine="709"/>
        <w:jc w:val="both"/>
        <w:rPr>
          <w:rFonts w:ascii="Times New Roman" w:hAnsi="Times New Roman" w:cs="Times New Roman"/>
          <w:b/>
          <w:bCs/>
          <w:sz w:val="28"/>
          <w:szCs w:val="28"/>
        </w:rPr>
      </w:pPr>
    </w:p>
    <w:p w14:paraId="09832B0C" w14:textId="6490018C"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Победители и призеры соответствующего этапа Олимпиады определяются по результатам выполнения заданий. Итоговый результат каждого участника подсчитывается как сумма баллов за выполнение всех заданий.</w:t>
      </w:r>
    </w:p>
    <w:p w14:paraId="08171686"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жюри определяет победителей и призеров.</w:t>
      </w:r>
    </w:p>
    <w:p w14:paraId="78C7B7C4"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w:t>
      </w:r>
    </w:p>
    <w:p w14:paraId="20E1D709" w14:textId="4E1E489C"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Документом, фиксирующим итоговые результаты соответствующего этапа Олимпиады, является протокол жюри,</w:t>
      </w:r>
      <w:r w:rsidR="00744F4F">
        <w:rPr>
          <w:rFonts w:ascii="Times New Roman" w:hAnsi="Times New Roman" w:cs="Times New Roman"/>
          <w:sz w:val="28"/>
          <w:szCs w:val="28"/>
        </w:rPr>
        <w:t xml:space="preserve"> </w:t>
      </w:r>
      <w:r w:rsidRPr="004728FF">
        <w:rPr>
          <w:rFonts w:ascii="Times New Roman" w:hAnsi="Times New Roman" w:cs="Times New Roman"/>
          <w:sz w:val="28"/>
          <w:szCs w:val="28"/>
        </w:rPr>
        <w:t>подписанный его председателем, а также всеми членами жюри.</w:t>
      </w:r>
    </w:p>
    <w:p w14:paraId="13033F6D"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Председатель жюри передает протокол по определению победителей и призеров в оргкомитет для подготовки приказа об итогах этапа Олимпиады.</w:t>
      </w:r>
    </w:p>
    <w:p w14:paraId="7EA4F330"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Рейтинги победителей и призеров размещаются в сети Интернет на соответствующем сайте.</w:t>
      </w:r>
    </w:p>
    <w:p w14:paraId="19127A4A" w14:textId="77777777" w:rsidR="00513CB6" w:rsidRPr="004728FF" w:rsidRDefault="00513CB6" w:rsidP="004728FF">
      <w:pPr>
        <w:spacing w:after="0" w:line="240" w:lineRule="auto"/>
        <w:ind w:firstLine="709"/>
        <w:jc w:val="both"/>
        <w:rPr>
          <w:rFonts w:ascii="Times New Roman" w:hAnsi="Times New Roman" w:cs="Times New Roman"/>
          <w:b/>
          <w:bCs/>
          <w:sz w:val="28"/>
          <w:szCs w:val="28"/>
        </w:rPr>
      </w:pPr>
    </w:p>
    <w:p w14:paraId="58D2531B" w14:textId="77777777" w:rsidR="00513CB6" w:rsidRPr="004728FF" w:rsidRDefault="00513CB6" w:rsidP="004728FF">
      <w:pPr>
        <w:pStyle w:val="1"/>
        <w:spacing w:before="0" w:line="240" w:lineRule="auto"/>
        <w:ind w:firstLine="709"/>
        <w:jc w:val="both"/>
        <w:rPr>
          <w:rFonts w:ascii="Times New Roman" w:hAnsi="Times New Roman" w:cs="Times New Roman"/>
          <w:b/>
          <w:bCs/>
          <w:color w:val="auto"/>
          <w:sz w:val="28"/>
          <w:szCs w:val="28"/>
        </w:rPr>
      </w:pPr>
      <w:bookmarkStart w:id="11" w:name="_Toc181084575"/>
      <w:r w:rsidRPr="004728FF">
        <w:rPr>
          <w:rFonts w:ascii="Times New Roman" w:hAnsi="Times New Roman" w:cs="Times New Roman"/>
          <w:b/>
          <w:bCs/>
          <w:color w:val="auto"/>
          <w:sz w:val="28"/>
          <w:szCs w:val="28"/>
        </w:rPr>
        <w:t>9. Перечень материально-технического обеспечения</w:t>
      </w:r>
      <w:bookmarkEnd w:id="11"/>
    </w:p>
    <w:p w14:paraId="5B70BE62" w14:textId="77777777" w:rsidR="004728FF" w:rsidRPr="005F4FA4" w:rsidRDefault="004728FF" w:rsidP="005F4FA4">
      <w:pPr>
        <w:spacing w:after="0" w:line="240" w:lineRule="auto"/>
        <w:ind w:firstLine="709"/>
        <w:jc w:val="both"/>
        <w:rPr>
          <w:rFonts w:ascii="Times New Roman" w:hAnsi="Times New Roman" w:cs="Times New Roman"/>
          <w:b/>
          <w:bCs/>
          <w:sz w:val="28"/>
          <w:szCs w:val="28"/>
        </w:rPr>
      </w:pPr>
    </w:p>
    <w:p w14:paraId="722053AC" w14:textId="77777777" w:rsidR="005F4FA4" w:rsidRPr="005F4FA4" w:rsidRDefault="005F4FA4" w:rsidP="005F4FA4">
      <w:pPr>
        <w:pStyle w:val="20"/>
        <w:shd w:val="clear" w:color="auto" w:fill="auto"/>
        <w:spacing w:line="240" w:lineRule="auto"/>
        <w:ind w:firstLine="709"/>
        <w:rPr>
          <w:sz w:val="28"/>
          <w:szCs w:val="28"/>
        </w:rPr>
      </w:pPr>
      <w:r w:rsidRPr="005F4FA4">
        <w:rPr>
          <w:sz w:val="28"/>
          <w:szCs w:val="28"/>
        </w:rPr>
        <w:t>Для проведения туров олимпиады не требуется специальных технических средств. Помимо необходимого количества комплектов заданий и листов ответов, в аудитории должны быть запасные письменные принадлежности, запасные комплекты заданий и запасные листы ответов.</w:t>
      </w:r>
    </w:p>
    <w:p w14:paraId="10EABA59" w14:textId="77777777" w:rsidR="00475E72" w:rsidRDefault="005F4FA4" w:rsidP="00475E72">
      <w:pPr>
        <w:pStyle w:val="20"/>
        <w:shd w:val="clear" w:color="auto" w:fill="auto"/>
        <w:spacing w:line="240" w:lineRule="auto"/>
        <w:ind w:firstLine="709"/>
        <w:rPr>
          <w:sz w:val="28"/>
          <w:szCs w:val="28"/>
        </w:rPr>
      </w:pPr>
      <w:r w:rsidRPr="005F4FA4">
        <w:rPr>
          <w:sz w:val="28"/>
          <w:szCs w:val="28"/>
        </w:rPr>
        <w:t>Поскольку некоторые из задач могут потребовать графических построений, желательно наличие у участников олимпиады линеек, карандашей и ластиков, а также наличие в аудитории запаса этих предметов. Желательно обеспечить участников ручками с чернилами установленного организатором цвета.</w:t>
      </w:r>
      <w:bookmarkStart w:id="12" w:name="bookmark15"/>
    </w:p>
    <w:p w14:paraId="3C811708" w14:textId="412A8421" w:rsidR="00475E72" w:rsidRPr="00556D9F" w:rsidRDefault="00475E72" w:rsidP="00475E72">
      <w:pPr>
        <w:pStyle w:val="20"/>
        <w:shd w:val="clear" w:color="auto" w:fill="auto"/>
        <w:spacing w:line="240" w:lineRule="auto"/>
        <w:ind w:firstLine="709"/>
        <w:rPr>
          <w:sz w:val="28"/>
          <w:szCs w:val="28"/>
        </w:rPr>
      </w:pPr>
      <w:r w:rsidRPr="00433D13">
        <w:rPr>
          <w:sz w:val="28"/>
          <w:szCs w:val="28"/>
        </w:rPr>
        <w:t xml:space="preserve">При выполнении заданий </w:t>
      </w:r>
      <w:r w:rsidRPr="00433D13">
        <w:rPr>
          <w:rStyle w:val="21"/>
          <w:b w:val="0"/>
          <w:bCs w:val="0"/>
          <w:color w:val="auto"/>
          <w:sz w:val="28"/>
          <w:szCs w:val="28"/>
        </w:rPr>
        <w:t>муниципального этап</w:t>
      </w:r>
      <w:r w:rsidR="00433D13" w:rsidRPr="00433D13">
        <w:rPr>
          <w:rStyle w:val="21"/>
          <w:b w:val="0"/>
          <w:bCs w:val="0"/>
          <w:color w:val="auto"/>
          <w:sz w:val="28"/>
          <w:szCs w:val="28"/>
        </w:rPr>
        <w:t>а</w:t>
      </w:r>
      <w:r w:rsidRPr="00433D13">
        <w:rPr>
          <w:rStyle w:val="21"/>
          <w:color w:val="auto"/>
          <w:sz w:val="28"/>
          <w:szCs w:val="28"/>
        </w:rPr>
        <w:t xml:space="preserve"> </w:t>
      </w:r>
      <w:r w:rsidRPr="00433D13">
        <w:rPr>
          <w:sz w:val="28"/>
          <w:szCs w:val="28"/>
        </w:rPr>
        <w:t xml:space="preserve">олимпиады рекомендуется разрешать использование только справочных материалов, средств связи и электронно-вычислительной техники, предоставленных организаторами, предусмотренных в заданиях и критериях оценивания. </w:t>
      </w:r>
      <w:r w:rsidRPr="00556D9F">
        <w:rPr>
          <w:sz w:val="28"/>
          <w:szCs w:val="28"/>
        </w:rPr>
        <w:t>Запрещается пользоваться принесенными с собой калькуляторами, справочными материалами, средствами связи и электронно-вычислительной техникой.</w:t>
      </w:r>
      <w:bookmarkEnd w:id="12"/>
    </w:p>
    <w:p w14:paraId="171BC8D2" w14:textId="5CC26491" w:rsidR="00556D9F" w:rsidRPr="00556D9F" w:rsidRDefault="00556D9F" w:rsidP="00475E72">
      <w:pPr>
        <w:pStyle w:val="20"/>
        <w:shd w:val="clear" w:color="auto" w:fill="auto"/>
        <w:spacing w:line="240" w:lineRule="auto"/>
        <w:ind w:firstLine="709"/>
        <w:rPr>
          <w:sz w:val="28"/>
          <w:szCs w:val="28"/>
        </w:rPr>
      </w:pPr>
      <w:r w:rsidRPr="00556D9F">
        <w:rPr>
          <w:sz w:val="28"/>
          <w:szCs w:val="28"/>
        </w:rPr>
        <w:t xml:space="preserve">В каждой аудитории, где проходят соревновательные туры, необходимо обеспечить наличие часов. Время начала и окончания соревновательного тура </w:t>
      </w:r>
      <w:r w:rsidRPr="00556D9F">
        <w:rPr>
          <w:sz w:val="28"/>
          <w:szCs w:val="28"/>
        </w:rPr>
        <w:lastRenderedPageBreak/>
        <w:t>олимпиады фиксируется организатором на информационном стенде (школьной доске).</w:t>
      </w:r>
    </w:p>
    <w:p w14:paraId="17CB0528" w14:textId="3AA0DED0" w:rsidR="00513CB6" w:rsidRPr="004728FF" w:rsidRDefault="00513CB6" w:rsidP="004728FF">
      <w:pPr>
        <w:spacing w:after="0" w:line="240" w:lineRule="auto"/>
        <w:ind w:firstLine="709"/>
        <w:jc w:val="both"/>
        <w:rPr>
          <w:rFonts w:ascii="Times New Roman" w:hAnsi="Times New Roman" w:cs="Times New Roman"/>
          <w:sz w:val="28"/>
          <w:szCs w:val="28"/>
        </w:rPr>
      </w:pPr>
      <w:r w:rsidRPr="00556D9F">
        <w:rPr>
          <w:rFonts w:ascii="Times New Roman" w:hAnsi="Times New Roman" w:cs="Times New Roman"/>
          <w:sz w:val="28"/>
          <w:szCs w:val="28"/>
        </w:rPr>
        <w:t>Для проведения Олимпиады следует подготовить аудитории с посадочными местами из расчета 1</w:t>
      </w:r>
      <w:r w:rsidRPr="004728FF">
        <w:rPr>
          <w:rFonts w:ascii="Times New Roman" w:hAnsi="Times New Roman" w:cs="Times New Roman"/>
          <w:sz w:val="28"/>
          <w:szCs w:val="28"/>
        </w:rPr>
        <w:t xml:space="preserve"> стол на одного участника.</w:t>
      </w:r>
    </w:p>
    <w:p w14:paraId="62919AE8"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Для нормальной работы участников в помещениях необходимо обеспечивать комфортные условия: тишину, чистоту, свежий воздух, достаточную освещенность рабочих мест.</w:t>
      </w:r>
    </w:p>
    <w:p w14:paraId="5A08D690" w14:textId="77777777" w:rsidR="00513CB6" w:rsidRPr="004728FF" w:rsidRDefault="00513CB6" w:rsidP="004728FF">
      <w:pPr>
        <w:spacing w:after="0" w:line="240" w:lineRule="auto"/>
        <w:ind w:firstLine="709"/>
        <w:jc w:val="both"/>
        <w:rPr>
          <w:rFonts w:ascii="Times New Roman" w:hAnsi="Times New Roman" w:cs="Times New Roman"/>
          <w:sz w:val="28"/>
          <w:szCs w:val="28"/>
        </w:rPr>
      </w:pPr>
      <w:r w:rsidRPr="004728FF">
        <w:rPr>
          <w:rFonts w:ascii="Times New Roman" w:hAnsi="Times New Roman" w:cs="Times New Roman"/>
          <w:sz w:val="28"/>
          <w:szCs w:val="28"/>
        </w:rPr>
        <w:t>В целях обеспечения безопасности участников во время проведения конкурсных мероприятий должен быть организован пункт скорой медицинской помощи, оборудованный соответствующими средствами ее оказания.</w:t>
      </w:r>
    </w:p>
    <w:p w14:paraId="45F3173D" w14:textId="77777777" w:rsidR="00A6314E" w:rsidRPr="004728FF" w:rsidRDefault="00A6314E" w:rsidP="004728FF">
      <w:pPr>
        <w:spacing w:after="0" w:line="240" w:lineRule="auto"/>
        <w:ind w:firstLine="709"/>
        <w:jc w:val="both"/>
        <w:rPr>
          <w:rFonts w:ascii="Times New Roman" w:hAnsi="Times New Roman" w:cs="Times New Roman"/>
          <w:sz w:val="28"/>
          <w:szCs w:val="28"/>
        </w:rPr>
      </w:pPr>
    </w:p>
    <w:sectPr w:rsidR="00A6314E" w:rsidRPr="004728FF" w:rsidSect="00B4376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3E34" w14:textId="77777777" w:rsidR="00913B91" w:rsidRDefault="00913B91" w:rsidP="00B4376A">
      <w:pPr>
        <w:spacing w:after="0" w:line="240" w:lineRule="auto"/>
      </w:pPr>
      <w:r>
        <w:separator/>
      </w:r>
    </w:p>
  </w:endnote>
  <w:endnote w:type="continuationSeparator" w:id="0">
    <w:p w14:paraId="48338EA1" w14:textId="77777777" w:rsidR="00913B91" w:rsidRDefault="00913B91" w:rsidP="00B4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315722157"/>
      <w:docPartObj>
        <w:docPartGallery w:val="Page Numbers (Bottom of Page)"/>
        <w:docPartUnique/>
      </w:docPartObj>
    </w:sdtPr>
    <w:sdtEndPr/>
    <w:sdtContent>
      <w:p w14:paraId="5B2AA9BA" w14:textId="00D4C3C1" w:rsidR="00B4376A" w:rsidRPr="00B4376A" w:rsidRDefault="00B4376A" w:rsidP="00B4376A">
        <w:pPr>
          <w:pStyle w:val="a5"/>
          <w:jc w:val="center"/>
          <w:rPr>
            <w:rFonts w:ascii="Times New Roman" w:hAnsi="Times New Roman" w:cs="Times New Roman"/>
            <w:sz w:val="28"/>
            <w:szCs w:val="28"/>
          </w:rPr>
        </w:pPr>
        <w:r w:rsidRPr="00B4376A">
          <w:rPr>
            <w:rFonts w:ascii="Times New Roman" w:hAnsi="Times New Roman" w:cs="Times New Roman"/>
            <w:sz w:val="28"/>
            <w:szCs w:val="28"/>
          </w:rPr>
          <w:fldChar w:fldCharType="begin"/>
        </w:r>
        <w:r w:rsidRPr="00B4376A">
          <w:rPr>
            <w:rFonts w:ascii="Times New Roman" w:hAnsi="Times New Roman" w:cs="Times New Roman"/>
            <w:sz w:val="28"/>
            <w:szCs w:val="28"/>
          </w:rPr>
          <w:instrText>PAGE   \* MERGEFORMAT</w:instrText>
        </w:r>
        <w:r w:rsidRPr="00B4376A">
          <w:rPr>
            <w:rFonts w:ascii="Times New Roman" w:hAnsi="Times New Roman" w:cs="Times New Roman"/>
            <w:sz w:val="28"/>
            <w:szCs w:val="28"/>
          </w:rPr>
          <w:fldChar w:fldCharType="separate"/>
        </w:r>
        <w:r w:rsidRPr="00B4376A">
          <w:rPr>
            <w:rFonts w:ascii="Times New Roman" w:hAnsi="Times New Roman" w:cs="Times New Roman"/>
            <w:sz w:val="28"/>
            <w:szCs w:val="28"/>
          </w:rPr>
          <w:t>2</w:t>
        </w:r>
        <w:r w:rsidRPr="00B4376A">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031DA" w14:textId="77777777" w:rsidR="00913B91" w:rsidRDefault="00913B91" w:rsidP="00B4376A">
      <w:pPr>
        <w:spacing w:after="0" w:line="240" w:lineRule="auto"/>
      </w:pPr>
      <w:r>
        <w:separator/>
      </w:r>
    </w:p>
  </w:footnote>
  <w:footnote w:type="continuationSeparator" w:id="0">
    <w:p w14:paraId="0B41CA78" w14:textId="77777777" w:rsidR="00913B91" w:rsidRDefault="00913B91" w:rsidP="00B43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430E"/>
    <w:multiLevelType w:val="hybridMultilevel"/>
    <w:tmpl w:val="C59C8602"/>
    <w:lvl w:ilvl="0" w:tplc="AA64378A">
      <w:numFmt w:val="bullet"/>
      <w:lvlText w:val=""/>
      <w:lvlJc w:val="left"/>
      <w:pPr>
        <w:ind w:left="1429" w:hanging="360"/>
      </w:pPr>
      <w:rPr>
        <w:rFonts w:ascii="Symbol" w:hAnsi="Symbol" w:hint="default"/>
        <w:spacing w:val="0"/>
        <w:w w:val="100"/>
        <w:position w:val="0"/>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9092988"/>
    <w:multiLevelType w:val="hybridMultilevel"/>
    <w:tmpl w:val="E4DA3FC0"/>
    <w:lvl w:ilvl="0" w:tplc="AA64378A">
      <w:numFmt w:val="bullet"/>
      <w:lvlText w:val=""/>
      <w:lvlJc w:val="left"/>
      <w:pPr>
        <w:ind w:left="1429" w:hanging="360"/>
      </w:pPr>
      <w:rPr>
        <w:rFonts w:ascii="Symbol" w:hAnsi="Symbol" w:hint="default"/>
        <w:spacing w:val="0"/>
        <w:w w:val="100"/>
        <w:position w:val="0"/>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275056"/>
    <w:multiLevelType w:val="multilevel"/>
    <w:tmpl w:val="7F08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382F6A"/>
    <w:multiLevelType w:val="hybridMultilevel"/>
    <w:tmpl w:val="5A4A1BD2"/>
    <w:lvl w:ilvl="0" w:tplc="AA64378A">
      <w:numFmt w:val="bullet"/>
      <w:lvlText w:val=""/>
      <w:lvlJc w:val="left"/>
      <w:pPr>
        <w:ind w:left="1429" w:hanging="360"/>
      </w:pPr>
      <w:rPr>
        <w:rFonts w:ascii="Symbol" w:hAnsi="Symbol" w:hint="default"/>
        <w:spacing w:val="0"/>
        <w:w w:val="100"/>
        <w:position w:val="0"/>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D0"/>
    <w:rsid w:val="00187BD2"/>
    <w:rsid w:val="001F75DD"/>
    <w:rsid w:val="002431D0"/>
    <w:rsid w:val="002D1A4D"/>
    <w:rsid w:val="003307E2"/>
    <w:rsid w:val="00364DAF"/>
    <w:rsid w:val="003B0945"/>
    <w:rsid w:val="003D1C46"/>
    <w:rsid w:val="00431EAA"/>
    <w:rsid w:val="00433D13"/>
    <w:rsid w:val="004728FF"/>
    <w:rsid w:val="00475E72"/>
    <w:rsid w:val="00513CB6"/>
    <w:rsid w:val="00556D9F"/>
    <w:rsid w:val="005B0968"/>
    <w:rsid w:val="005F4FA4"/>
    <w:rsid w:val="006C3C94"/>
    <w:rsid w:val="00723331"/>
    <w:rsid w:val="00744F4F"/>
    <w:rsid w:val="00913B91"/>
    <w:rsid w:val="00A6314E"/>
    <w:rsid w:val="00B4376A"/>
    <w:rsid w:val="00BC3553"/>
    <w:rsid w:val="00C5762B"/>
    <w:rsid w:val="00CF7DF9"/>
    <w:rsid w:val="00DD4C09"/>
    <w:rsid w:val="00E861CA"/>
    <w:rsid w:val="00EB2F0A"/>
    <w:rsid w:val="00F9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B6DE"/>
  <w15:chartTrackingRefBased/>
  <w15:docId w15:val="{65F68F99-E80D-436D-839A-EEC698BA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F75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A6314E"/>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A6314E"/>
    <w:rPr>
      <w:rFonts w:ascii="Times New Roman" w:eastAsia="Times New Roman" w:hAnsi="Times New Roman" w:cs="Times New Roman"/>
      <w:shd w:val="clear" w:color="auto" w:fill="FFFFFF"/>
    </w:rPr>
  </w:style>
  <w:style w:type="paragraph" w:customStyle="1" w:styleId="12">
    <w:name w:val="Заголовок №1"/>
    <w:basedOn w:val="a"/>
    <w:link w:val="11"/>
    <w:rsid w:val="00A6314E"/>
    <w:pPr>
      <w:widowControl w:val="0"/>
      <w:shd w:val="clear" w:color="auto" w:fill="FFFFFF"/>
      <w:spacing w:after="0" w:line="413" w:lineRule="exact"/>
      <w:ind w:firstLine="740"/>
      <w:jc w:val="both"/>
      <w:outlineLvl w:val="0"/>
    </w:pPr>
    <w:rPr>
      <w:rFonts w:ascii="Times New Roman" w:eastAsia="Times New Roman" w:hAnsi="Times New Roman" w:cs="Times New Roman"/>
      <w:b/>
      <w:bCs/>
    </w:rPr>
  </w:style>
  <w:style w:type="paragraph" w:customStyle="1" w:styleId="20">
    <w:name w:val="Основной текст (2)"/>
    <w:basedOn w:val="a"/>
    <w:link w:val="2"/>
    <w:rsid w:val="00A6314E"/>
    <w:pPr>
      <w:widowControl w:val="0"/>
      <w:shd w:val="clear" w:color="auto" w:fill="FFFFFF"/>
      <w:spacing w:after="0" w:line="413" w:lineRule="exact"/>
      <w:jc w:val="both"/>
    </w:pPr>
    <w:rPr>
      <w:rFonts w:ascii="Times New Roman" w:eastAsia="Times New Roman" w:hAnsi="Times New Roman" w:cs="Times New Roman"/>
    </w:rPr>
  </w:style>
  <w:style w:type="paragraph" w:styleId="a3">
    <w:name w:val="header"/>
    <w:basedOn w:val="a"/>
    <w:link w:val="a4"/>
    <w:uiPriority w:val="99"/>
    <w:unhideWhenUsed/>
    <w:rsid w:val="00B437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376A"/>
  </w:style>
  <w:style w:type="paragraph" w:styleId="a5">
    <w:name w:val="footer"/>
    <w:basedOn w:val="a"/>
    <w:link w:val="a6"/>
    <w:uiPriority w:val="99"/>
    <w:unhideWhenUsed/>
    <w:rsid w:val="00B437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376A"/>
  </w:style>
  <w:style w:type="character" w:customStyle="1" w:styleId="10">
    <w:name w:val="Заголовок 1 Знак"/>
    <w:basedOn w:val="a0"/>
    <w:link w:val="1"/>
    <w:uiPriority w:val="9"/>
    <w:rsid w:val="001F75DD"/>
    <w:rPr>
      <w:rFonts w:asciiTheme="majorHAnsi" w:eastAsiaTheme="majorEastAsia" w:hAnsiTheme="majorHAnsi" w:cstheme="majorBidi"/>
      <w:color w:val="2F5496" w:themeColor="accent1" w:themeShade="BF"/>
      <w:sz w:val="32"/>
      <w:szCs w:val="32"/>
    </w:rPr>
  </w:style>
  <w:style w:type="paragraph" w:styleId="a7">
    <w:name w:val="List Paragraph"/>
    <w:basedOn w:val="a"/>
    <w:uiPriority w:val="34"/>
    <w:qFormat/>
    <w:rsid w:val="001F75DD"/>
    <w:pPr>
      <w:ind w:left="720"/>
      <w:contextualSpacing/>
    </w:pPr>
  </w:style>
  <w:style w:type="character" w:customStyle="1" w:styleId="21">
    <w:name w:val="Основной текст (2) + Полужирный"/>
    <w:basedOn w:val="2"/>
    <w:rsid w:val="00475E7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8">
    <w:name w:val="TOC Heading"/>
    <w:basedOn w:val="1"/>
    <w:next w:val="a"/>
    <w:uiPriority w:val="39"/>
    <w:unhideWhenUsed/>
    <w:qFormat/>
    <w:rsid w:val="00EB2F0A"/>
    <w:pPr>
      <w:outlineLvl w:val="9"/>
    </w:pPr>
    <w:rPr>
      <w:lang w:eastAsia="ru-RU"/>
    </w:rPr>
  </w:style>
  <w:style w:type="paragraph" w:styleId="13">
    <w:name w:val="toc 1"/>
    <w:basedOn w:val="a"/>
    <w:next w:val="a"/>
    <w:autoRedefine/>
    <w:uiPriority w:val="39"/>
    <w:unhideWhenUsed/>
    <w:rsid w:val="00EB2F0A"/>
    <w:pPr>
      <w:spacing w:after="100"/>
    </w:pPr>
  </w:style>
  <w:style w:type="character" w:styleId="a9">
    <w:name w:val="Hyperlink"/>
    <w:basedOn w:val="a0"/>
    <w:uiPriority w:val="99"/>
    <w:unhideWhenUsed/>
    <w:rsid w:val="00EB2F0A"/>
    <w:rPr>
      <w:color w:val="0563C1" w:themeColor="hyperlink"/>
      <w:u w:val="single"/>
    </w:rPr>
  </w:style>
  <w:style w:type="character" w:styleId="aa">
    <w:name w:val="FollowedHyperlink"/>
    <w:basedOn w:val="a0"/>
    <w:uiPriority w:val="99"/>
    <w:semiHidden/>
    <w:unhideWhenUsed/>
    <w:rsid w:val="00DD4C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75744-D549-4C8E-BEA5-D9FF5A8A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Ольга</cp:lastModifiedBy>
  <cp:revision>3</cp:revision>
  <dcterms:created xsi:type="dcterms:W3CDTF">2025-10-26T08:07:00Z</dcterms:created>
  <dcterms:modified xsi:type="dcterms:W3CDTF">2025-10-26T08:16:00Z</dcterms:modified>
</cp:coreProperties>
</file>